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107F7" w14:textId="7653BB9A" w:rsidR="00591EC9" w:rsidRDefault="00A71AF1" w:rsidP="00591EC9">
      <w:pPr>
        <w:pStyle w:val="NoSpacing"/>
      </w:pPr>
      <w:r>
        <w:rPr>
          <w:noProof/>
        </w:rPr>
        <w:drawing>
          <wp:anchor distT="0" distB="0" distL="114300" distR="114300" simplePos="0" relativeHeight="251657728" behindDoc="0" locked="0" layoutInCell="1" allowOverlap="1" wp14:anchorId="4FBB9C06" wp14:editId="79F9919A">
            <wp:simplePos x="0" y="0"/>
            <wp:positionH relativeFrom="column">
              <wp:posOffset>2800350</wp:posOffset>
            </wp:positionH>
            <wp:positionV relativeFrom="paragraph">
              <wp:posOffset>-171450</wp:posOffset>
            </wp:positionV>
            <wp:extent cx="1049020" cy="914400"/>
            <wp:effectExtent l="0" t="0" r="0" b="0"/>
            <wp:wrapNone/>
            <wp:docPr id="2" name="Picture 8"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hape&#10;&#10;Description automatically generated with medium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902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73B72E9" w14:textId="77777777" w:rsidR="00591EC9" w:rsidRDefault="00591EC9" w:rsidP="00591EC9">
      <w:pPr>
        <w:pStyle w:val="NoSpacing"/>
      </w:pPr>
    </w:p>
    <w:p w14:paraId="2EB428F1" w14:textId="77777777" w:rsidR="00877E4A" w:rsidRDefault="00877E4A" w:rsidP="00591EC9">
      <w:pPr>
        <w:pStyle w:val="NoSpacing"/>
      </w:pPr>
    </w:p>
    <w:p w14:paraId="5093664A" w14:textId="77777777" w:rsidR="00E71EE0" w:rsidRDefault="00E71EE0" w:rsidP="00591EC9">
      <w:pPr>
        <w:pStyle w:val="NoSpacing"/>
        <w:rPr>
          <w:rFonts w:ascii="Arial" w:hAnsi="Arial" w:cs="Arial"/>
          <w:b/>
          <w:sz w:val="32"/>
          <w:szCs w:val="32"/>
        </w:rPr>
      </w:pPr>
    </w:p>
    <w:p w14:paraId="41C7FC53" w14:textId="0F3A0F94" w:rsidR="00540D78" w:rsidRDefault="00591EC9" w:rsidP="00591EC9">
      <w:pPr>
        <w:pStyle w:val="NoSpacing"/>
        <w:rPr>
          <w:rFonts w:ascii="Arial" w:hAnsi="Arial" w:cs="Arial"/>
          <w:b/>
          <w:sz w:val="32"/>
          <w:szCs w:val="32"/>
        </w:rPr>
      </w:pPr>
      <w:r w:rsidRPr="00A01AC2">
        <w:rPr>
          <w:rFonts w:ascii="Arial" w:hAnsi="Arial" w:cs="Arial"/>
          <w:b/>
          <w:sz w:val="32"/>
          <w:szCs w:val="32"/>
        </w:rPr>
        <w:t>LEARNER SUPPORT FUND GUIDELI</w:t>
      </w:r>
      <w:r w:rsidR="00540D78">
        <w:rPr>
          <w:rFonts w:ascii="Arial" w:hAnsi="Arial" w:cs="Arial"/>
          <w:b/>
          <w:sz w:val="32"/>
          <w:szCs w:val="32"/>
        </w:rPr>
        <w:t>NES</w:t>
      </w:r>
      <w:r w:rsidR="00941DFD">
        <w:rPr>
          <w:rFonts w:ascii="Arial" w:hAnsi="Arial" w:cs="Arial"/>
          <w:b/>
          <w:sz w:val="32"/>
          <w:szCs w:val="32"/>
        </w:rPr>
        <w:t xml:space="preserve"> AND APPLICATION FORM</w:t>
      </w:r>
      <w:r w:rsidR="004D22D2">
        <w:rPr>
          <w:rFonts w:ascii="Arial" w:hAnsi="Arial" w:cs="Arial"/>
          <w:b/>
          <w:sz w:val="32"/>
          <w:szCs w:val="32"/>
        </w:rPr>
        <w:t xml:space="preserve"> </w:t>
      </w:r>
      <w:r w:rsidR="003C7390">
        <w:rPr>
          <w:rFonts w:ascii="Arial" w:hAnsi="Arial" w:cs="Arial"/>
          <w:b/>
          <w:sz w:val="32"/>
          <w:szCs w:val="32"/>
        </w:rPr>
        <w:t>202</w:t>
      </w:r>
      <w:r w:rsidR="00C26F65">
        <w:rPr>
          <w:rFonts w:ascii="Arial" w:hAnsi="Arial" w:cs="Arial"/>
          <w:b/>
          <w:sz w:val="32"/>
          <w:szCs w:val="32"/>
        </w:rPr>
        <w:t>3</w:t>
      </w:r>
      <w:r w:rsidR="00891F62">
        <w:rPr>
          <w:rFonts w:ascii="Arial" w:hAnsi="Arial" w:cs="Arial"/>
          <w:b/>
          <w:sz w:val="32"/>
          <w:szCs w:val="32"/>
        </w:rPr>
        <w:t>/2</w:t>
      </w:r>
      <w:r w:rsidR="00C26F65">
        <w:rPr>
          <w:rFonts w:ascii="Arial" w:hAnsi="Arial" w:cs="Arial"/>
          <w:b/>
          <w:sz w:val="32"/>
          <w:szCs w:val="32"/>
        </w:rPr>
        <w:t>4</w:t>
      </w:r>
    </w:p>
    <w:p w14:paraId="3027D505" w14:textId="77777777" w:rsidR="00540D78" w:rsidRPr="00A01AC2" w:rsidRDefault="00540D78" w:rsidP="00591EC9">
      <w:pPr>
        <w:pStyle w:val="NoSpacing"/>
        <w:rPr>
          <w:rFonts w:ascii="Arial" w:hAnsi="Arial" w:cs="Arial"/>
          <w:b/>
          <w:sz w:val="32"/>
          <w:szCs w:val="32"/>
        </w:rPr>
      </w:pPr>
    </w:p>
    <w:p w14:paraId="0323E4A1" w14:textId="77777777" w:rsidR="00591EC9" w:rsidRPr="00941DFD" w:rsidRDefault="00591EC9" w:rsidP="00591EC9">
      <w:pPr>
        <w:pStyle w:val="NoSpacing"/>
        <w:rPr>
          <w:rFonts w:ascii="Arial Narrow" w:hAnsi="Arial Narrow" w:cs="Arial"/>
          <w:b/>
          <w:sz w:val="24"/>
          <w:szCs w:val="24"/>
        </w:rPr>
      </w:pPr>
      <w:r w:rsidRPr="00941DFD">
        <w:rPr>
          <w:rFonts w:ascii="Arial Narrow" w:hAnsi="Arial Narrow" w:cs="Arial"/>
          <w:b/>
          <w:sz w:val="24"/>
          <w:szCs w:val="24"/>
        </w:rPr>
        <w:t>What is the Fund for?</w:t>
      </w:r>
    </w:p>
    <w:p w14:paraId="1306B6BA" w14:textId="7BEA16A3" w:rsidR="00591EC9" w:rsidRPr="00941DFD" w:rsidRDefault="005C7FE1" w:rsidP="00591EC9">
      <w:pPr>
        <w:pStyle w:val="NoSpacing"/>
        <w:rPr>
          <w:rFonts w:ascii="Arial Narrow" w:hAnsi="Arial Narrow" w:cs="Arial"/>
          <w:sz w:val="24"/>
          <w:szCs w:val="24"/>
        </w:rPr>
      </w:pPr>
      <w:r>
        <w:rPr>
          <w:rFonts w:ascii="Arial Narrow" w:hAnsi="Arial Narrow" w:cs="Arial"/>
          <w:sz w:val="24"/>
          <w:szCs w:val="24"/>
        </w:rPr>
        <w:t xml:space="preserve"> T</w:t>
      </w:r>
      <w:r w:rsidR="00591EC9" w:rsidRPr="00941DFD">
        <w:rPr>
          <w:rFonts w:ascii="Arial Narrow" w:hAnsi="Arial Narrow" w:cs="Arial"/>
          <w:sz w:val="24"/>
          <w:szCs w:val="24"/>
        </w:rPr>
        <w:t xml:space="preserve">he purpose of the Fund is to </w:t>
      </w:r>
      <w:r>
        <w:rPr>
          <w:rFonts w:ascii="Arial Narrow" w:hAnsi="Arial Narrow" w:cs="Arial"/>
          <w:sz w:val="24"/>
          <w:szCs w:val="24"/>
        </w:rPr>
        <w:t xml:space="preserve">provide </w:t>
      </w:r>
      <w:r w:rsidR="00591EC9" w:rsidRPr="00941DFD">
        <w:rPr>
          <w:rFonts w:ascii="Arial Narrow" w:hAnsi="Arial Narrow" w:cs="Arial"/>
          <w:sz w:val="24"/>
          <w:szCs w:val="24"/>
        </w:rPr>
        <w:t xml:space="preserve">support </w:t>
      </w:r>
      <w:r>
        <w:rPr>
          <w:rStyle w:val="markedcontent"/>
          <w:rFonts w:ascii="Arial" w:hAnsi="Arial" w:cs="Arial"/>
        </w:rPr>
        <w:t>for vulnerable and financially disadvantaged learners who</w:t>
      </w:r>
      <w:r>
        <w:br/>
      </w:r>
      <w:r>
        <w:rPr>
          <w:rStyle w:val="markedcontent"/>
          <w:rFonts w:ascii="Arial" w:hAnsi="Arial" w:cs="Arial"/>
        </w:rPr>
        <w:t xml:space="preserve"> </w:t>
      </w:r>
      <w:r w:rsidR="00591EC9" w:rsidRPr="00941DFD">
        <w:rPr>
          <w:rFonts w:ascii="Arial Narrow" w:hAnsi="Arial Narrow" w:cs="Arial"/>
          <w:sz w:val="24"/>
          <w:szCs w:val="24"/>
        </w:rPr>
        <w:t>can demonstrate that they are experiencing financial difficulties that might prevent them from participating in or completing learning.</w:t>
      </w:r>
      <w:r w:rsidR="00B46BBB" w:rsidRPr="00941DFD">
        <w:rPr>
          <w:rFonts w:ascii="Arial Narrow" w:hAnsi="Arial Narrow" w:cs="Arial"/>
          <w:sz w:val="24"/>
          <w:szCs w:val="24"/>
        </w:rPr>
        <w:t xml:space="preserve"> The Fund is finite and not all students who are eligible to apply will be successful.</w:t>
      </w:r>
    </w:p>
    <w:p w14:paraId="039CC6EE" w14:textId="77777777" w:rsidR="00591EC9" w:rsidRPr="00941DFD" w:rsidRDefault="00591EC9" w:rsidP="00591EC9">
      <w:pPr>
        <w:pStyle w:val="NoSpacing"/>
        <w:rPr>
          <w:rFonts w:ascii="Arial Narrow" w:hAnsi="Arial Narrow" w:cs="Arial"/>
          <w:sz w:val="24"/>
          <w:szCs w:val="24"/>
        </w:rPr>
      </w:pPr>
    </w:p>
    <w:p w14:paraId="30885C46" w14:textId="77777777" w:rsidR="00591EC9" w:rsidRPr="00941DFD" w:rsidRDefault="00F92740" w:rsidP="00591EC9">
      <w:pPr>
        <w:pStyle w:val="NoSpacing"/>
        <w:rPr>
          <w:rFonts w:ascii="Arial Narrow" w:hAnsi="Arial Narrow" w:cs="Arial"/>
          <w:b/>
          <w:sz w:val="24"/>
          <w:szCs w:val="24"/>
        </w:rPr>
      </w:pPr>
      <w:r w:rsidRPr="00941DFD">
        <w:rPr>
          <w:rFonts w:ascii="Arial Narrow" w:hAnsi="Arial Narrow" w:cs="Arial"/>
          <w:b/>
          <w:sz w:val="24"/>
          <w:szCs w:val="24"/>
        </w:rPr>
        <w:t>Who is eligible to apply?</w:t>
      </w:r>
    </w:p>
    <w:p w14:paraId="7A48ABAA" w14:textId="77777777" w:rsidR="003F116D" w:rsidRPr="00941DFD" w:rsidRDefault="00527F19" w:rsidP="00591EC9">
      <w:pPr>
        <w:pStyle w:val="NoSpacing"/>
        <w:rPr>
          <w:rFonts w:ascii="Arial Narrow" w:hAnsi="Arial Narrow" w:cs="Arial"/>
          <w:sz w:val="24"/>
          <w:szCs w:val="24"/>
        </w:rPr>
      </w:pPr>
      <w:r w:rsidRPr="00941DFD">
        <w:rPr>
          <w:rFonts w:ascii="Arial Narrow" w:hAnsi="Arial Narrow" w:cs="Arial"/>
          <w:sz w:val="24"/>
          <w:szCs w:val="24"/>
        </w:rPr>
        <w:t>To be eli</w:t>
      </w:r>
      <w:r w:rsidR="0052012A" w:rsidRPr="00941DFD">
        <w:rPr>
          <w:rFonts w:ascii="Arial Narrow" w:hAnsi="Arial Narrow" w:cs="Arial"/>
          <w:sz w:val="24"/>
          <w:szCs w:val="24"/>
        </w:rPr>
        <w:t>gible you normally need to</w:t>
      </w:r>
    </w:p>
    <w:p w14:paraId="50EE887A" w14:textId="77777777" w:rsidR="00373DEC" w:rsidRPr="00941DFD" w:rsidRDefault="00373DEC" w:rsidP="00373DEC">
      <w:pPr>
        <w:pStyle w:val="NoSpacing"/>
        <w:numPr>
          <w:ilvl w:val="0"/>
          <w:numId w:val="1"/>
        </w:numPr>
        <w:rPr>
          <w:rFonts w:ascii="Arial Narrow" w:hAnsi="Arial Narrow" w:cs="Arial"/>
          <w:sz w:val="24"/>
          <w:szCs w:val="24"/>
        </w:rPr>
      </w:pPr>
      <w:r w:rsidRPr="00941DFD">
        <w:rPr>
          <w:rFonts w:ascii="Arial Narrow" w:hAnsi="Arial Narrow" w:cs="Arial"/>
          <w:sz w:val="24"/>
          <w:szCs w:val="24"/>
        </w:rPr>
        <w:t>be 19 or over</w:t>
      </w:r>
    </w:p>
    <w:p w14:paraId="69F68390" w14:textId="77777777" w:rsidR="00591EC9" w:rsidRPr="00941DFD" w:rsidRDefault="0052012A" w:rsidP="003F116D">
      <w:pPr>
        <w:pStyle w:val="NoSpacing"/>
        <w:numPr>
          <w:ilvl w:val="0"/>
          <w:numId w:val="1"/>
        </w:numPr>
        <w:rPr>
          <w:rFonts w:ascii="Arial Narrow" w:hAnsi="Arial Narrow" w:cs="Arial"/>
          <w:sz w:val="24"/>
          <w:szCs w:val="24"/>
        </w:rPr>
      </w:pPr>
      <w:r w:rsidRPr="00941DFD">
        <w:rPr>
          <w:rFonts w:ascii="Arial Narrow" w:hAnsi="Arial Narrow" w:cs="Arial"/>
          <w:sz w:val="24"/>
          <w:szCs w:val="24"/>
        </w:rPr>
        <w:t xml:space="preserve">have been ordinarily resident in the UK or the EU (not as a full time student) for three </w:t>
      </w:r>
      <w:r w:rsidR="003F116D" w:rsidRPr="00941DFD">
        <w:rPr>
          <w:rFonts w:ascii="Arial Narrow" w:hAnsi="Arial Narrow" w:cs="Arial"/>
          <w:sz w:val="24"/>
          <w:szCs w:val="24"/>
        </w:rPr>
        <w:t>years before your course starts</w:t>
      </w:r>
    </w:p>
    <w:p w14:paraId="312223F3" w14:textId="5E7364AC" w:rsidR="003F116D" w:rsidRDefault="003F116D" w:rsidP="003F116D">
      <w:pPr>
        <w:pStyle w:val="NoSpacing"/>
        <w:numPr>
          <w:ilvl w:val="0"/>
          <w:numId w:val="1"/>
        </w:numPr>
        <w:rPr>
          <w:rFonts w:ascii="Arial Narrow" w:hAnsi="Arial Narrow" w:cs="Arial"/>
          <w:sz w:val="24"/>
          <w:szCs w:val="24"/>
        </w:rPr>
      </w:pPr>
      <w:r w:rsidRPr="00941DFD">
        <w:rPr>
          <w:rFonts w:ascii="Arial Narrow" w:hAnsi="Arial Narrow" w:cs="Arial"/>
          <w:sz w:val="24"/>
          <w:szCs w:val="24"/>
        </w:rPr>
        <w:t>have refugee status or have</w:t>
      </w:r>
      <w:r w:rsidR="00373DEC" w:rsidRPr="00941DFD">
        <w:rPr>
          <w:rFonts w:ascii="Arial Narrow" w:hAnsi="Arial Narrow" w:cs="Arial"/>
          <w:sz w:val="24"/>
          <w:szCs w:val="24"/>
        </w:rPr>
        <w:t xml:space="preserve"> bee</w:t>
      </w:r>
      <w:r w:rsidR="00074A1D" w:rsidRPr="00941DFD">
        <w:rPr>
          <w:rFonts w:ascii="Arial Narrow" w:hAnsi="Arial Narrow" w:cs="Arial"/>
          <w:sz w:val="24"/>
          <w:szCs w:val="24"/>
        </w:rPr>
        <w:t>n granted it in the three</w:t>
      </w:r>
      <w:r w:rsidR="00E55A09" w:rsidRPr="00941DFD">
        <w:rPr>
          <w:rFonts w:ascii="Arial Narrow" w:hAnsi="Arial Narrow" w:cs="Arial"/>
          <w:sz w:val="24"/>
          <w:szCs w:val="24"/>
        </w:rPr>
        <w:t xml:space="preserve"> years</w:t>
      </w:r>
      <w:r w:rsidRPr="00941DFD">
        <w:rPr>
          <w:rFonts w:ascii="Arial Narrow" w:hAnsi="Arial Narrow" w:cs="Arial"/>
          <w:sz w:val="24"/>
          <w:szCs w:val="24"/>
        </w:rPr>
        <w:t xml:space="preserve"> before your course starts</w:t>
      </w:r>
    </w:p>
    <w:p w14:paraId="0BEA0543" w14:textId="44FB70B4" w:rsidR="005C7FE1" w:rsidRPr="00941DFD" w:rsidRDefault="005C7FE1" w:rsidP="003F116D">
      <w:pPr>
        <w:pStyle w:val="NoSpacing"/>
        <w:numPr>
          <w:ilvl w:val="0"/>
          <w:numId w:val="1"/>
        </w:numPr>
        <w:rPr>
          <w:rFonts w:ascii="Arial Narrow" w:hAnsi="Arial Narrow" w:cs="Arial"/>
          <w:sz w:val="24"/>
          <w:szCs w:val="24"/>
        </w:rPr>
      </w:pPr>
      <w:r>
        <w:rPr>
          <w:rFonts w:ascii="Arial Narrow" w:hAnsi="Arial Narrow" w:cs="Arial"/>
          <w:sz w:val="24"/>
          <w:szCs w:val="24"/>
        </w:rPr>
        <w:t>be an asylum seeker has been in the UK for 6 months</w:t>
      </w:r>
    </w:p>
    <w:p w14:paraId="05C9E5B1" w14:textId="77777777" w:rsidR="00AC6B90" w:rsidRPr="00941DFD" w:rsidRDefault="00AC6B90" w:rsidP="00AF0E24">
      <w:pPr>
        <w:pStyle w:val="NoSpacing"/>
        <w:rPr>
          <w:rFonts w:ascii="Arial Narrow" w:hAnsi="Arial Narrow" w:cs="Arial"/>
          <w:sz w:val="24"/>
          <w:szCs w:val="24"/>
        </w:rPr>
      </w:pPr>
    </w:p>
    <w:p w14:paraId="2D7D648F" w14:textId="77777777" w:rsidR="00AF0E24" w:rsidRPr="00941DFD" w:rsidRDefault="00AF0E24" w:rsidP="00AF0E24">
      <w:pPr>
        <w:pStyle w:val="NoSpacing"/>
        <w:rPr>
          <w:rFonts w:ascii="Arial Narrow" w:hAnsi="Arial Narrow" w:cs="Arial"/>
          <w:b/>
          <w:sz w:val="24"/>
          <w:szCs w:val="24"/>
        </w:rPr>
      </w:pPr>
      <w:r w:rsidRPr="00941DFD">
        <w:rPr>
          <w:rFonts w:ascii="Arial Narrow" w:hAnsi="Arial Narrow" w:cs="Arial"/>
          <w:b/>
          <w:sz w:val="24"/>
          <w:szCs w:val="24"/>
        </w:rPr>
        <w:t>Who is the Fund for?</w:t>
      </w:r>
    </w:p>
    <w:p w14:paraId="3E8790B3" w14:textId="77777777" w:rsidR="000E5906" w:rsidRPr="00941DFD" w:rsidRDefault="003D2B58" w:rsidP="00AF0E24">
      <w:pPr>
        <w:pStyle w:val="NoSpacing"/>
        <w:rPr>
          <w:rFonts w:ascii="Arial Narrow" w:hAnsi="Arial Narrow" w:cs="Arial"/>
          <w:sz w:val="24"/>
          <w:szCs w:val="24"/>
        </w:rPr>
      </w:pPr>
      <w:r>
        <w:rPr>
          <w:rFonts w:ascii="Arial Narrow" w:hAnsi="Arial Narrow" w:cs="Arial"/>
          <w:sz w:val="24"/>
          <w:szCs w:val="24"/>
        </w:rPr>
        <w:t>S</w:t>
      </w:r>
      <w:r w:rsidR="00B70820" w:rsidRPr="00941DFD">
        <w:rPr>
          <w:rFonts w:ascii="Arial Narrow" w:hAnsi="Arial Narrow" w:cs="Arial"/>
          <w:sz w:val="24"/>
          <w:szCs w:val="24"/>
        </w:rPr>
        <w:t>tudents who</w:t>
      </w:r>
    </w:p>
    <w:p w14:paraId="71C6F931" w14:textId="77777777" w:rsidR="00B70820" w:rsidRPr="00941DFD" w:rsidRDefault="00B70820" w:rsidP="00B70820">
      <w:pPr>
        <w:pStyle w:val="NoSpacing"/>
        <w:numPr>
          <w:ilvl w:val="0"/>
          <w:numId w:val="8"/>
        </w:numPr>
        <w:rPr>
          <w:rFonts w:ascii="Arial Narrow" w:hAnsi="Arial Narrow" w:cs="Arial"/>
          <w:sz w:val="24"/>
          <w:szCs w:val="24"/>
        </w:rPr>
      </w:pPr>
      <w:r w:rsidRPr="00941DFD">
        <w:rPr>
          <w:rFonts w:ascii="Arial Narrow" w:hAnsi="Arial Narrow" w:cs="Arial"/>
          <w:sz w:val="24"/>
          <w:szCs w:val="24"/>
        </w:rPr>
        <w:t>have learning difficulties or disabilities</w:t>
      </w:r>
    </w:p>
    <w:p w14:paraId="7952C8A7" w14:textId="77777777" w:rsidR="00B70820" w:rsidRPr="003D2B58" w:rsidRDefault="00B70820" w:rsidP="00B70820">
      <w:pPr>
        <w:pStyle w:val="NoSpacing"/>
        <w:numPr>
          <w:ilvl w:val="0"/>
          <w:numId w:val="8"/>
        </w:numPr>
        <w:rPr>
          <w:rFonts w:ascii="Arial Narrow" w:hAnsi="Arial Narrow" w:cs="Arial"/>
          <w:sz w:val="24"/>
          <w:szCs w:val="24"/>
        </w:rPr>
      </w:pPr>
      <w:r w:rsidRPr="00941DFD">
        <w:rPr>
          <w:rFonts w:ascii="Arial Narrow" w:hAnsi="Arial Narrow" w:cs="Arial"/>
          <w:sz w:val="24"/>
          <w:szCs w:val="24"/>
        </w:rPr>
        <w:t>are parents who need help with childcare</w:t>
      </w:r>
    </w:p>
    <w:p w14:paraId="77E8B89C" w14:textId="77777777" w:rsidR="00AF0E24" w:rsidRPr="00941DFD" w:rsidRDefault="00AF0E24" w:rsidP="00AF0E24">
      <w:pPr>
        <w:pStyle w:val="NoSpacing"/>
        <w:numPr>
          <w:ilvl w:val="0"/>
          <w:numId w:val="5"/>
        </w:numPr>
        <w:rPr>
          <w:rFonts w:ascii="Arial Narrow" w:hAnsi="Arial Narrow" w:cs="Arial"/>
          <w:sz w:val="24"/>
          <w:szCs w:val="24"/>
        </w:rPr>
      </w:pPr>
      <w:r w:rsidRPr="00941DFD">
        <w:rPr>
          <w:rFonts w:ascii="Arial Narrow" w:hAnsi="Arial Narrow" w:cs="Arial"/>
          <w:sz w:val="24"/>
          <w:szCs w:val="24"/>
        </w:rPr>
        <w:t>on</w:t>
      </w:r>
      <w:r w:rsidR="00DD7F66" w:rsidRPr="00941DFD">
        <w:rPr>
          <w:rFonts w:ascii="Arial Narrow" w:hAnsi="Arial Narrow" w:cs="Arial"/>
          <w:sz w:val="24"/>
          <w:szCs w:val="24"/>
        </w:rPr>
        <w:t xml:space="preserve"> </w:t>
      </w:r>
      <w:r w:rsidR="007F2AFD" w:rsidRPr="00941DFD">
        <w:rPr>
          <w:rFonts w:ascii="Arial Narrow" w:hAnsi="Arial Narrow" w:cs="Arial"/>
          <w:sz w:val="24"/>
          <w:szCs w:val="24"/>
        </w:rPr>
        <w:t>income-related</w:t>
      </w:r>
      <w:r w:rsidR="000A1FCB" w:rsidRPr="00941DFD">
        <w:rPr>
          <w:rFonts w:ascii="Arial Narrow" w:hAnsi="Arial Narrow" w:cs="Arial"/>
          <w:sz w:val="24"/>
          <w:szCs w:val="24"/>
        </w:rPr>
        <w:t xml:space="preserve"> benefit</w:t>
      </w:r>
    </w:p>
    <w:p w14:paraId="35FF21F2" w14:textId="77777777" w:rsidR="000A1FCB" w:rsidRPr="00941DFD" w:rsidRDefault="000A1FCB" w:rsidP="00AF0E24">
      <w:pPr>
        <w:pStyle w:val="NoSpacing"/>
        <w:numPr>
          <w:ilvl w:val="0"/>
          <w:numId w:val="5"/>
        </w:numPr>
        <w:rPr>
          <w:rFonts w:ascii="Arial Narrow" w:hAnsi="Arial Narrow" w:cs="Arial"/>
          <w:sz w:val="24"/>
          <w:szCs w:val="24"/>
        </w:rPr>
      </w:pPr>
      <w:r w:rsidRPr="00941DFD">
        <w:rPr>
          <w:rFonts w:ascii="Arial Narrow" w:hAnsi="Arial Narrow" w:cs="Arial"/>
          <w:sz w:val="24"/>
          <w:szCs w:val="24"/>
        </w:rPr>
        <w:t>on low incomes</w:t>
      </w:r>
    </w:p>
    <w:p w14:paraId="17C622B3" w14:textId="77777777" w:rsidR="000A1FCB" w:rsidRPr="00941DFD" w:rsidRDefault="000A1FCB" w:rsidP="00B70820">
      <w:pPr>
        <w:pStyle w:val="NoSpacing"/>
        <w:numPr>
          <w:ilvl w:val="0"/>
          <w:numId w:val="5"/>
        </w:numPr>
        <w:rPr>
          <w:rFonts w:ascii="Arial Narrow" w:hAnsi="Arial Narrow" w:cs="Arial"/>
          <w:sz w:val="24"/>
          <w:szCs w:val="24"/>
        </w:rPr>
      </w:pPr>
      <w:r w:rsidRPr="00941DFD">
        <w:rPr>
          <w:rFonts w:ascii="Arial Narrow" w:hAnsi="Arial Narrow" w:cs="Arial"/>
          <w:sz w:val="24"/>
          <w:szCs w:val="24"/>
        </w:rPr>
        <w:t>socially and economically disadvantaged</w:t>
      </w:r>
    </w:p>
    <w:p w14:paraId="272DE214" w14:textId="77777777" w:rsidR="000A1FCB" w:rsidRPr="00941DFD" w:rsidRDefault="000A1FCB" w:rsidP="00AF0E24">
      <w:pPr>
        <w:pStyle w:val="NoSpacing"/>
        <w:numPr>
          <w:ilvl w:val="0"/>
          <w:numId w:val="5"/>
        </w:numPr>
        <w:rPr>
          <w:rFonts w:ascii="Arial Narrow" w:hAnsi="Arial Narrow" w:cs="Arial"/>
          <w:sz w:val="24"/>
          <w:szCs w:val="24"/>
        </w:rPr>
      </w:pPr>
      <w:r w:rsidRPr="00941DFD">
        <w:rPr>
          <w:rFonts w:ascii="Arial Narrow" w:hAnsi="Arial Narrow" w:cs="Arial"/>
          <w:sz w:val="24"/>
          <w:szCs w:val="24"/>
        </w:rPr>
        <w:t xml:space="preserve">those who have gained </w:t>
      </w:r>
      <w:r w:rsidR="00275CB7" w:rsidRPr="00941DFD">
        <w:rPr>
          <w:rFonts w:ascii="Arial Narrow" w:hAnsi="Arial Narrow" w:cs="Arial"/>
          <w:sz w:val="24"/>
          <w:szCs w:val="24"/>
        </w:rPr>
        <w:t>few formal qualifications or limited formal education</w:t>
      </w:r>
    </w:p>
    <w:p w14:paraId="2646E3D2" w14:textId="77777777" w:rsidR="00275CB7" w:rsidRPr="00941DFD" w:rsidRDefault="00275CB7" w:rsidP="00AF0E24">
      <w:pPr>
        <w:pStyle w:val="NoSpacing"/>
        <w:numPr>
          <w:ilvl w:val="0"/>
          <w:numId w:val="5"/>
        </w:numPr>
        <w:rPr>
          <w:rFonts w:ascii="Arial Narrow" w:hAnsi="Arial Narrow" w:cs="Arial"/>
          <w:sz w:val="24"/>
          <w:szCs w:val="24"/>
        </w:rPr>
      </w:pPr>
      <w:r w:rsidRPr="00941DFD">
        <w:rPr>
          <w:rFonts w:ascii="Arial Narrow" w:hAnsi="Arial Narrow" w:cs="Arial"/>
          <w:sz w:val="24"/>
          <w:szCs w:val="24"/>
        </w:rPr>
        <w:t xml:space="preserve">those who need to retrain for work </w:t>
      </w:r>
    </w:p>
    <w:p w14:paraId="089EBEDE" w14:textId="77777777" w:rsidR="00FF5EB3" w:rsidRPr="00941DFD" w:rsidRDefault="00FF5EB3" w:rsidP="00FF5EB3">
      <w:pPr>
        <w:pStyle w:val="NoSpacing"/>
        <w:ind w:left="720"/>
        <w:rPr>
          <w:rFonts w:ascii="Arial Narrow" w:hAnsi="Arial Narrow" w:cs="Arial"/>
          <w:color w:val="FF0000"/>
          <w:sz w:val="24"/>
          <w:szCs w:val="24"/>
        </w:rPr>
      </w:pPr>
    </w:p>
    <w:p w14:paraId="4D0CFA61" w14:textId="77777777" w:rsidR="00A72132" w:rsidRPr="00941DFD" w:rsidRDefault="00A72132" w:rsidP="00A72132">
      <w:pPr>
        <w:pStyle w:val="NoSpacing"/>
        <w:ind w:left="720"/>
        <w:rPr>
          <w:rFonts w:ascii="Arial Narrow" w:hAnsi="Arial Narrow" w:cs="Arial"/>
          <w:sz w:val="24"/>
          <w:szCs w:val="24"/>
        </w:rPr>
      </w:pPr>
    </w:p>
    <w:p w14:paraId="05EE29C4" w14:textId="77777777" w:rsidR="0042446C" w:rsidRPr="00941DFD" w:rsidRDefault="0042446C" w:rsidP="0042446C">
      <w:pPr>
        <w:pStyle w:val="NoSpacing"/>
        <w:rPr>
          <w:rFonts w:ascii="Arial Narrow" w:hAnsi="Arial Narrow" w:cs="Arial"/>
          <w:sz w:val="24"/>
          <w:szCs w:val="24"/>
        </w:rPr>
      </w:pPr>
      <w:r w:rsidRPr="00941DFD">
        <w:rPr>
          <w:rFonts w:ascii="Arial Narrow" w:hAnsi="Arial Narrow" w:cs="Arial"/>
          <w:sz w:val="24"/>
          <w:szCs w:val="24"/>
        </w:rPr>
        <w:t>We would not normally fund those who</w:t>
      </w:r>
    </w:p>
    <w:p w14:paraId="1CC50578" w14:textId="77777777" w:rsidR="0042446C" w:rsidRPr="00941DFD" w:rsidRDefault="0042446C" w:rsidP="0042446C">
      <w:pPr>
        <w:pStyle w:val="NoSpacing"/>
        <w:numPr>
          <w:ilvl w:val="0"/>
          <w:numId w:val="9"/>
        </w:numPr>
        <w:rPr>
          <w:rFonts w:ascii="Arial Narrow" w:hAnsi="Arial Narrow" w:cs="Arial"/>
          <w:sz w:val="24"/>
          <w:szCs w:val="24"/>
        </w:rPr>
      </w:pPr>
      <w:r w:rsidRPr="00941DFD">
        <w:rPr>
          <w:rFonts w:ascii="Arial Narrow" w:hAnsi="Arial Narrow" w:cs="Arial"/>
          <w:sz w:val="24"/>
          <w:szCs w:val="24"/>
        </w:rPr>
        <w:t>are eligible to claim a benefit but choose not to</w:t>
      </w:r>
    </w:p>
    <w:p w14:paraId="4D6F8816" w14:textId="77777777" w:rsidR="0042446C" w:rsidRPr="00941DFD" w:rsidRDefault="00877E4A" w:rsidP="0042446C">
      <w:pPr>
        <w:pStyle w:val="NoSpacing"/>
        <w:numPr>
          <w:ilvl w:val="0"/>
          <w:numId w:val="9"/>
        </w:numPr>
        <w:rPr>
          <w:rFonts w:ascii="Arial Narrow" w:hAnsi="Arial Narrow" w:cs="Arial"/>
          <w:sz w:val="24"/>
          <w:szCs w:val="24"/>
        </w:rPr>
      </w:pPr>
      <w:r w:rsidRPr="00941DFD">
        <w:rPr>
          <w:rFonts w:ascii="Arial Narrow" w:hAnsi="Arial Narrow" w:cs="Arial"/>
          <w:sz w:val="24"/>
          <w:szCs w:val="24"/>
        </w:rPr>
        <w:t xml:space="preserve">are </w:t>
      </w:r>
      <w:r w:rsidR="00C51EA4" w:rsidRPr="00941DFD">
        <w:rPr>
          <w:rFonts w:ascii="Arial Narrow" w:hAnsi="Arial Narrow" w:cs="Arial"/>
          <w:sz w:val="24"/>
          <w:szCs w:val="24"/>
        </w:rPr>
        <w:t>short or longer term visitors e.g. au pairs, students on gap years, those visiting family</w:t>
      </w:r>
      <w:r w:rsidR="00504C6D" w:rsidRPr="00941DFD">
        <w:rPr>
          <w:rFonts w:ascii="Arial Narrow" w:hAnsi="Arial Narrow" w:cs="Arial"/>
          <w:sz w:val="24"/>
          <w:szCs w:val="24"/>
        </w:rPr>
        <w:t>, those here specifically to learn English</w:t>
      </w:r>
      <w:r w:rsidR="00FF5EB3" w:rsidRPr="00941DFD">
        <w:rPr>
          <w:rFonts w:ascii="Arial Narrow" w:hAnsi="Arial Narrow" w:cs="Arial"/>
          <w:sz w:val="24"/>
          <w:szCs w:val="24"/>
        </w:rPr>
        <w:t xml:space="preserve"> </w:t>
      </w:r>
    </w:p>
    <w:p w14:paraId="4AC4965F" w14:textId="77777777" w:rsidR="00373DEC" w:rsidRPr="00941DFD" w:rsidRDefault="00373DEC" w:rsidP="00074A1D">
      <w:pPr>
        <w:pStyle w:val="NoSpacing"/>
        <w:ind w:left="765"/>
        <w:rPr>
          <w:rFonts w:ascii="Arial Narrow" w:hAnsi="Arial Narrow" w:cs="Arial"/>
          <w:sz w:val="24"/>
          <w:szCs w:val="24"/>
        </w:rPr>
      </w:pPr>
    </w:p>
    <w:p w14:paraId="72C9A74E" w14:textId="77777777" w:rsidR="00074A1D" w:rsidRPr="00941DFD" w:rsidRDefault="00074A1D" w:rsidP="00D85F81">
      <w:pPr>
        <w:pStyle w:val="NoSpacing"/>
        <w:rPr>
          <w:rFonts w:ascii="Arial Narrow" w:hAnsi="Arial Narrow" w:cs="Arial"/>
          <w:b/>
          <w:sz w:val="24"/>
          <w:szCs w:val="24"/>
        </w:rPr>
      </w:pPr>
      <w:r w:rsidRPr="00941DFD">
        <w:rPr>
          <w:rFonts w:ascii="Arial Narrow" w:hAnsi="Arial Narrow" w:cs="Arial"/>
          <w:b/>
          <w:sz w:val="24"/>
          <w:szCs w:val="24"/>
        </w:rPr>
        <w:t>W</w:t>
      </w:r>
      <w:r w:rsidR="00E55A09" w:rsidRPr="00941DFD">
        <w:rPr>
          <w:rFonts w:ascii="Arial Narrow" w:hAnsi="Arial Narrow" w:cs="Arial"/>
          <w:b/>
          <w:sz w:val="24"/>
          <w:szCs w:val="24"/>
        </w:rPr>
        <w:t>hat help may be</w:t>
      </w:r>
      <w:r w:rsidR="00D85F81" w:rsidRPr="00941DFD">
        <w:rPr>
          <w:rFonts w:ascii="Arial Narrow" w:hAnsi="Arial Narrow" w:cs="Arial"/>
          <w:b/>
          <w:sz w:val="24"/>
          <w:szCs w:val="24"/>
        </w:rPr>
        <w:t xml:space="preserve"> available?</w:t>
      </w:r>
    </w:p>
    <w:p w14:paraId="3D2451A6" w14:textId="77777777" w:rsidR="00E55A09" w:rsidRPr="00941DFD" w:rsidRDefault="00E55A09" w:rsidP="00D85F81">
      <w:pPr>
        <w:pStyle w:val="NoSpacing"/>
        <w:rPr>
          <w:rFonts w:ascii="Arial Narrow" w:hAnsi="Arial Narrow" w:cs="Arial"/>
          <w:sz w:val="24"/>
          <w:szCs w:val="24"/>
        </w:rPr>
      </w:pPr>
      <w:r w:rsidRPr="00941DFD">
        <w:rPr>
          <w:rFonts w:ascii="Arial Narrow" w:hAnsi="Arial Narrow" w:cs="Arial"/>
          <w:sz w:val="24"/>
          <w:szCs w:val="24"/>
        </w:rPr>
        <w:t xml:space="preserve">You may be able to receive support towards costs of – </w:t>
      </w:r>
    </w:p>
    <w:p w14:paraId="355D1FF4" w14:textId="77777777" w:rsidR="00E55A09" w:rsidRPr="00941DFD" w:rsidRDefault="00A01AC2" w:rsidP="00E55A09">
      <w:pPr>
        <w:pStyle w:val="NoSpacing"/>
        <w:numPr>
          <w:ilvl w:val="0"/>
          <w:numId w:val="4"/>
        </w:numPr>
        <w:rPr>
          <w:rFonts w:ascii="Arial Narrow" w:hAnsi="Arial Narrow" w:cs="Arial"/>
          <w:sz w:val="24"/>
          <w:szCs w:val="24"/>
        </w:rPr>
      </w:pPr>
      <w:r w:rsidRPr="00941DFD">
        <w:rPr>
          <w:rFonts w:ascii="Arial Narrow" w:hAnsi="Arial Narrow" w:cs="Arial"/>
          <w:sz w:val="24"/>
          <w:szCs w:val="24"/>
        </w:rPr>
        <w:t>tra</w:t>
      </w:r>
      <w:r w:rsidR="00E55A09" w:rsidRPr="00941DFD">
        <w:rPr>
          <w:rFonts w:ascii="Arial Narrow" w:hAnsi="Arial Narrow" w:cs="Arial"/>
          <w:sz w:val="24"/>
          <w:szCs w:val="24"/>
        </w:rPr>
        <w:t>vel to and from College in order to attend your class. This will be based on the most direct route and cheapest method available</w:t>
      </w:r>
      <w:r w:rsidR="000102DC" w:rsidRPr="00941DFD">
        <w:rPr>
          <w:rFonts w:ascii="Arial Narrow" w:hAnsi="Arial Narrow" w:cs="Arial"/>
          <w:sz w:val="24"/>
          <w:szCs w:val="24"/>
        </w:rPr>
        <w:t xml:space="preserve">. Travel may not be paid if </w:t>
      </w:r>
      <w:r w:rsidR="006F2BE7" w:rsidRPr="00941DFD">
        <w:rPr>
          <w:rFonts w:ascii="Arial Narrow" w:hAnsi="Arial Narrow" w:cs="Arial"/>
          <w:sz w:val="24"/>
          <w:szCs w:val="24"/>
        </w:rPr>
        <w:t>you have a more local provider.</w:t>
      </w:r>
    </w:p>
    <w:p w14:paraId="509F9487" w14:textId="77777777" w:rsidR="00E55A09" w:rsidRPr="00941DFD" w:rsidRDefault="00AC6B90" w:rsidP="00E55A09">
      <w:pPr>
        <w:pStyle w:val="NoSpacing"/>
        <w:numPr>
          <w:ilvl w:val="0"/>
          <w:numId w:val="4"/>
        </w:numPr>
        <w:rPr>
          <w:rFonts w:ascii="Arial Narrow" w:hAnsi="Arial Narrow" w:cs="Arial"/>
          <w:sz w:val="24"/>
          <w:szCs w:val="24"/>
        </w:rPr>
      </w:pPr>
      <w:r w:rsidRPr="00941DFD">
        <w:rPr>
          <w:rFonts w:ascii="Arial Narrow" w:hAnsi="Arial Narrow" w:cs="Arial"/>
          <w:sz w:val="24"/>
          <w:szCs w:val="24"/>
        </w:rPr>
        <w:t>m</w:t>
      </w:r>
      <w:r w:rsidR="00E55A09" w:rsidRPr="00941DFD">
        <w:rPr>
          <w:rFonts w:ascii="Arial Narrow" w:hAnsi="Arial Narrow" w:cs="Arial"/>
          <w:sz w:val="24"/>
          <w:szCs w:val="24"/>
        </w:rPr>
        <w:t xml:space="preserve">aterials and equipment – we only consider equipment and materials which are </w:t>
      </w:r>
      <w:r w:rsidR="00E55A09" w:rsidRPr="00941DFD">
        <w:rPr>
          <w:rFonts w:ascii="Arial Narrow" w:hAnsi="Arial Narrow" w:cs="Arial"/>
          <w:b/>
          <w:sz w:val="24"/>
          <w:szCs w:val="24"/>
        </w:rPr>
        <w:t xml:space="preserve">essential  </w:t>
      </w:r>
      <w:r w:rsidR="000E5906" w:rsidRPr="00941DFD">
        <w:rPr>
          <w:rFonts w:ascii="Arial Narrow" w:hAnsi="Arial Narrow" w:cs="Arial"/>
          <w:sz w:val="24"/>
          <w:szCs w:val="24"/>
        </w:rPr>
        <w:t>to enable</w:t>
      </w:r>
      <w:r w:rsidR="00E55A09" w:rsidRPr="00941DFD">
        <w:rPr>
          <w:rFonts w:ascii="Arial Narrow" w:hAnsi="Arial Narrow" w:cs="Arial"/>
          <w:sz w:val="24"/>
          <w:szCs w:val="24"/>
        </w:rPr>
        <w:t xml:space="preserve"> you to complete your course or learn a skill</w:t>
      </w:r>
    </w:p>
    <w:p w14:paraId="1511E46D" w14:textId="77777777" w:rsidR="00E55A09" w:rsidRPr="00941DFD" w:rsidRDefault="00E55A09" w:rsidP="00E55A09">
      <w:pPr>
        <w:pStyle w:val="NoSpacing"/>
        <w:numPr>
          <w:ilvl w:val="0"/>
          <w:numId w:val="4"/>
        </w:numPr>
        <w:rPr>
          <w:rFonts w:ascii="Arial Narrow" w:hAnsi="Arial Narrow" w:cs="Arial"/>
          <w:sz w:val="24"/>
          <w:szCs w:val="24"/>
        </w:rPr>
      </w:pPr>
      <w:r w:rsidRPr="00941DFD">
        <w:rPr>
          <w:rFonts w:ascii="Arial Narrow" w:hAnsi="Arial Narrow" w:cs="Arial"/>
          <w:sz w:val="24"/>
          <w:szCs w:val="24"/>
        </w:rPr>
        <w:t>Childca</w:t>
      </w:r>
      <w:r w:rsidR="00AC6B90" w:rsidRPr="00941DFD">
        <w:rPr>
          <w:rFonts w:ascii="Arial Narrow" w:hAnsi="Arial Narrow" w:cs="Arial"/>
          <w:sz w:val="24"/>
          <w:szCs w:val="24"/>
        </w:rPr>
        <w:t xml:space="preserve">re costs for those 20+ </w:t>
      </w:r>
    </w:p>
    <w:p w14:paraId="6A74D3DB" w14:textId="77777777" w:rsidR="00AC6B90" w:rsidRPr="00941DFD" w:rsidRDefault="00AC6B90" w:rsidP="00E55A09">
      <w:pPr>
        <w:pStyle w:val="NoSpacing"/>
        <w:numPr>
          <w:ilvl w:val="0"/>
          <w:numId w:val="4"/>
        </w:numPr>
        <w:rPr>
          <w:rFonts w:ascii="Arial Narrow" w:hAnsi="Arial Narrow" w:cs="Arial"/>
          <w:sz w:val="24"/>
          <w:szCs w:val="24"/>
        </w:rPr>
      </w:pPr>
      <w:r w:rsidRPr="00941DFD">
        <w:rPr>
          <w:rFonts w:ascii="Arial Narrow" w:hAnsi="Arial Narrow" w:cs="Arial"/>
          <w:sz w:val="24"/>
          <w:szCs w:val="24"/>
        </w:rPr>
        <w:t>a contribution can sometimes be made towards tuition fees. This is normally restricted to those on low incomes who are not eligible for concessionary fees and is limited to one course or programme of study per term</w:t>
      </w:r>
    </w:p>
    <w:p w14:paraId="1EF0637C" w14:textId="77777777" w:rsidR="00D85F81" w:rsidRPr="00941DFD" w:rsidRDefault="00D85F81" w:rsidP="00D85F81">
      <w:pPr>
        <w:pStyle w:val="NoSpacing"/>
        <w:rPr>
          <w:rFonts w:ascii="Arial Narrow" w:hAnsi="Arial Narrow" w:cs="Arial"/>
          <w:sz w:val="24"/>
          <w:szCs w:val="24"/>
        </w:rPr>
      </w:pPr>
    </w:p>
    <w:p w14:paraId="0725473E" w14:textId="77777777" w:rsidR="00540D78" w:rsidRPr="00941DFD" w:rsidRDefault="00540D78" w:rsidP="00D85F81">
      <w:pPr>
        <w:pStyle w:val="NoSpacing"/>
        <w:rPr>
          <w:rFonts w:ascii="Arial Narrow" w:hAnsi="Arial Narrow" w:cs="Arial"/>
          <w:sz w:val="24"/>
          <w:szCs w:val="24"/>
        </w:rPr>
      </w:pPr>
    </w:p>
    <w:p w14:paraId="3C2ADC08" w14:textId="77777777" w:rsidR="000E5906" w:rsidRPr="00941DFD" w:rsidRDefault="000E5906" w:rsidP="00D85F81">
      <w:pPr>
        <w:pStyle w:val="NoSpacing"/>
        <w:rPr>
          <w:rFonts w:ascii="Arial Narrow" w:hAnsi="Arial Narrow" w:cs="Arial"/>
          <w:b/>
          <w:sz w:val="24"/>
          <w:szCs w:val="24"/>
        </w:rPr>
      </w:pPr>
      <w:r w:rsidRPr="00941DFD">
        <w:rPr>
          <w:rFonts w:ascii="Arial Narrow" w:hAnsi="Arial Narrow" w:cs="Arial"/>
          <w:b/>
          <w:sz w:val="24"/>
          <w:szCs w:val="24"/>
        </w:rPr>
        <w:t>How to apply?</w:t>
      </w:r>
    </w:p>
    <w:p w14:paraId="5347F5D2" w14:textId="77777777" w:rsidR="00D85F81" w:rsidRPr="00941DFD" w:rsidRDefault="000E5906" w:rsidP="00D85F81">
      <w:pPr>
        <w:pStyle w:val="NoSpacing"/>
        <w:rPr>
          <w:rFonts w:ascii="Arial Narrow" w:hAnsi="Arial Narrow" w:cs="Arial"/>
          <w:sz w:val="24"/>
          <w:szCs w:val="24"/>
        </w:rPr>
      </w:pPr>
      <w:r w:rsidRPr="00941DFD">
        <w:rPr>
          <w:rFonts w:ascii="Arial Narrow" w:hAnsi="Arial Narrow" w:cs="Arial"/>
          <w:sz w:val="24"/>
          <w:szCs w:val="24"/>
        </w:rPr>
        <w:t xml:space="preserve">Ask for the application form at Reception or download from our website </w:t>
      </w:r>
      <w:hyperlink r:id="rId6" w:history="1">
        <w:r w:rsidR="00B46BBB" w:rsidRPr="00941DFD">
          <w:rPr>
            <w:rStyle w:val="Hyperlink"/>
            <w:rFonts w:ascii="Arial Narrow" w:hAnsi="Arial Narrow" w:cs="Arial"/>
            <w:sz w:val="24"/>
            <w:szCs w:val="24"/>
          </w:rPr>
          <w:t>www.marywardcentre.ac.uk</w:t>
        </w:r>
      </w:hyperlink>
      <w:r w:rsidR="00B46BBB" w:rsidRPr="00941DFD">
        <w:rPr>
          <w:rFonts w:ascii="Arial Narrow" w:hAnsi="Arial Narrow" w:cs="Arial"/>
          <w:sz w:val="24"/>
          <w:szCs w:val="24"/>
        </w:rPr>
        <w:t xml:space="preserve">. </w:t>
      </w:r>
    </w:p>
    <w:p w14:paraId="0AAE6E1B" w14:textId="77777777" w:rsidR="009D3BA9" w:rsidRPr="00941DFD" w:rsidRDefault="009D3BA9" w:rsidP="00D85F81">
      <w:pPr>
        <w:pStyle w:val="NoSpacing"/>
        <w:rPr>
          <w:rFonts w:ascii="Arial Narrow" w:hAnsi="Arial Narrow" w:cs="Arial"/>
          <w:sz w:val="24"/>
          <w:szCs w:val="24"/>
        </w:rPr>
      </w:pPr>
      <w:r w:rsidRPr="00941DFD">
        <w:rPr>
          <w:rFonts w:ascii="Arial Narrow" w:hAnsi="Arial Narrow" w:cs="Arial"/>
          <w:sz w:val="24"/>
          <w:szCs w:val="24"/>
        </w:rPr>
        <w:t xml:space="preserve">It is important that all sections of the form are completed. </w:t>
      </w:r>
    </w:p>
    <w:p w14:paraId="60C2BC1A" w14:textId="77777777" w:rsidR="009D3BA9" w:rsidRPr="00941DFD" w:rsidRDefault="009D3BA9" w:rsidP="00D85F81">
      <w:pPr>
        <w:pStyle w:val="NoSpacing"/>
        <w:rPr>
          <w:rFonts w:ascii="Arial Narrow" w:hAnsi="Arial Narrow" w:cs="Arial"/>
          <w:sz w:val="24"/>
          <w:szCs w:val="24"/>
        </w:rPr>
      </w:pPr>
      <w:r w:rsidRPr="00941DFD">
        <w:rPr>
          <w:rFonts w:ascii="Arial Narrow" w:hAnsi="Arial Narrow" w:cs="Arial"/>
          <w:sz w:val="24"/>
          <w:szCs w:val="24"/>
        </w:rPr>
        <w:t>All applications require evidence of income to be provided. Evidence may include</w:t>
      </w:r>
    </w:p>
    <w:p w14:paraId="29B7176D" w14:textId="01CAAAC2" w:rsidR="009D3BA9" w:rsidRPr="00941DFD" w:rsidRDefault="005C7FE1" w:rsidP="009D3BA9">
      <w:pPr>
        <w:pStyle w:val="NoSpacing"/>
        <w:numPr>
          <w:ilvl w:val="0"/>
          <w:numId w:val="6"/>
        </w:numPr>
        <w:rPr>
          <w:rFonts w:ascii="Arial Narrow" w:hAnsi="Arial Narrow" w:cs="Arial"/>
          <w:sz w:val="24"/>
          <w:szCs w:val="24"/>
        </w:rPr>
      </w:pPr>
      <w:r>
        <w:rPr>
          <w:rFonts w:ascii="Arial Narrow" w:hAnsi="Arial Narrow" w:cs="Arial"/>
          <w:sz w:val="24"/>
          <w:szCs w:val="24"/>
        </w:rPr>
        <w:t>C</w:t>
      </w:r>
      <w:r w:rsidR="009D3BA9" w:rsidRPr="00941DFD">
        <w:rPr>
          <w:rFonts w:ascii="Arial Narrow" w:hAnsi="Arial Narrow" w:cs="Arial"/>
          <w:sz w:val="24"/>
          <w:szCs w:val="24"/>
        </w:rPr>
        <w:t xml:space="preserve">opies of last 6 (weekly or fortnightly) or 3 </w:t>
      </w:r>
      <w:r w:rsidR="000102DC" w:rsidRPr="00941DFD">
        <w:rPr>
          <w:rFonts w:ascii="Arial Narrow" w:hAnsi="Arial Narrow" w:cs="Arial"/>
          <w:sz w:val="24"/>
          <w:szCs w:val="24"/>
        </w:rPr>
        <w:t>(monthly) payslips. This includes partners payslips</w:t>
      </w:r>
    </w:p>
    <w:p w14:paraId="700A6C3D" w14:textId="775055D6" w:rsidR="000102DC" w:rsidRPr="00941DFD" w:rsidRDefault="005C7FE1" w:rsidP="009D3BA9">
      <w:pPr>
        <w:pStyle w:val="NoSpacing"/>
        <w:numPr>
          <w:ilvl w:val="0"/>
          <w:numId w:val="6"/>
        </w:numPr>
        <w:rPr>
          <w:rFonts w:ascii="Arial Narrow" w:hAnsi="Arial Narrow" w:cs="Arial"/>
          <w:sz w:val="24"/>
          <w:szCs w:val="24"/>
        </w:rPr>
      </w:pPr>
      <w:r>
        <w:rPr>
          <w:rFonts w:ascii="Arial Narrow" w:hAnsi="Arial Narrow" w:cs="Arial"/>
          <w:sz w:val="24"/>
          <w:szCs w:val="24"/>
        </w:rPr>
        <w:t>C</w:t>
      </w:r>
      <w:r w:rsidR="000102DC" w:rsidRPr="00941DFD">
        <w:rPr>
          <w:rFonts w:ascii="Arial Narrow" w:hAnsi="Arial Narrow" w:cs="Arial"/>
          <w:sz w:val="24"/>
          <w:szCs w:val="24"/>
        </w:rPr>
        <w:t>opies of benefit letter (no more than three months old)</w:t>
      </w:r>
    </w:p>
    <w:p w14:paraId="77073CF2" w14:textId="0D43F52A" w:rsidR="000102DC" w:rsidRPr="005C7FE1" w:rsidRDefault="000102DC" w:rsidP="005C7FE1">
      <w:pPr>
        <w:pStyle w:val="NoSpacing"/>
        <w:numPr>
          <w:ilvl w:val="0"/>
          <w:numId w:val="6"/>
        </w:numPr>
        <w:rPr>
          <w:rFonts w:ascii="Arial Narrow" w:hAnsi="Arial Narrow" w:cs="Arial"/>
          <w:sz w:val="24"/>
          <w:szCs w:val="24"/>
        </w:rPr>
      </w:pPr>
      <w:r w:rsidRPr="00941DFD">
        <w:rPr>
          <w:rFonts w:ascii="Arial Narrow" w:hAnsi="Arial Narrow" w:cs="Arial"/>
          <w:sz w:val="24"/>
          <w:szCs w:val="24"/>
        </w:rPr>
        <w:lastRenderedPageBreak/>
        <w:t>Current bank statement</w:t>
      </w:r>
    </w:p>
    <w:p w14:paraId="6BBA0DF1" w14:textId="0320F758" w:rsidR="006F2BE7" w:rsidRDefault="006F2BE7" w:rsidP="009D3BA9">
      <w:pPr>
        <w:pStyle w:val="NoSpacing"/>
        <w:numPr>
          <w:ilvl w:val="0"/>
          <w:numId w:val="6"/>
        </w:numPr>
        <w:rPr>
          <w:rFonts w:ascii="Arial Narrow" w:hAnsi="Arial Narrow" w:cs="Arial"/>
          <w:sz w:val="24"/>
          <w:szCs w:val="24"/>
        </w:rPr>
      </w:pPr>
      <w:r w:rsidRPr="00941DFD">
        <w:rPr>
          <w:rFonts w:ascii="Arial Narrow" w:hAnsi="Arial Narrow" w:cs="Arial"/>
          <w:sz w:val="24"/>
          <w:szCs w:val="24"/>
        </w:rPr>
        <w:t>A supporting statement explaining your personal circumstances and need for</w:t>
      </w:r>
      <w:r w:rsidR="00566DFD" w:rsidRPr="00941DFD">
        <w:rPr>
          <w:rFonts w:ascii="Arial Narrow" w:hAnsi="Arial Narrow" w:cs="Arial"/>
          <w:sz w:val="24"/>
          <w:szCs w:val="24"/>
        </w:rPr>
        <w:t xml:space="preserve"> funding</w:t>
      </w:r>
    </w:p>
    <w:p w14:paraId="22BDAF75" w14:textId="657A4751" w:rsidR="005C7FE1" w:rsidRPr="00941DFD" w:rsidRDefault="005C7FE1" w:rsidP="009D3BA9">
      <w:pPr>
        <w:pStyle w:val="NoSpacing"/>
        <w:numPr>
          <w:ilvl w:val="0"/>
          <w:numId w:val="6"/>
        </w:numPr>
        <w:rPr>
          <w:rFonts w:ascii="Arial Narrow" w:hAnsi="Arial Narrow" w:cs="Arial"/>
          <w:sz w:val="24"/>
          <w:szCs w:val="24"/>
        </w:rPr>
      </w:pPr>
      <w:r>
        <w:rPr>
          <w:rFonts w:ascii="Arial Narrow" w:hAnsi="Arial Narrow" w:cs="Arial"/>
          <w:sz w:val="24"/>
          <w:szCs w:val="24"/>
        </w:rPr>
        <w:t>Documentation from the Home Office</w:t>
      </w:r>
    </w:p>
    <w:p w14:paraId="5BB5C478" w14:textId="77777777" w:rsidR="000102DC" w:rsidRPr="00941DFD" w:rsidRDefault="000102DC" w:rsidP="000102DC">
      <w:pPr>
        <w:pStyle w:val="NoSpacing"/>
        <w:ind w:left="720"/>
        <w:rPr>
          <w:rFonts w:ascii="Arial Narrow" w:hAnsi="Arial Narrow" w:cs="Arial"/>
          <w:b/>
          <w:sz w:val="24"/>
          <w:szCs w:val="24"/>
        </w:rPr>
      </w:pPr>
      <w:r w:rsidRPr="00941DFD">
        <w:rPr>
          <w:rFonts w:ascii="Arial Narrow" w:hAnsi="Arial Narrow" w:cs="Arial"/>
          <w:b/>
          <w:sz w:val="24"/>
          <w:szCs w:val="24"/>
        </w:rPr>
        <w:t>Forms which are not fully completed or lack the relevant evidence will be returned.</w:t>
      </w:r>
    </w:p>
    <w:p w14:paraId="673F1B6A" w14:textId="77777777" w:rsidR="000102DC" w:rsidRPr="00941DFD" w:rsidRDefault="000102DC" w:rsidP="000102DC">
      <w:pPr>
        <w:pStyle w:val="NoSpacing"/>
        <w:ind w:left="720"/>
        <w:rPr>
          <w:rFonts w:ascii="Arial Narrow" w:hAnsi="Arial Narrow" w:cs="Arial"/>
          <w:b/>
          <w:sz w:val="24"/>
          <w:szCs w:val="24"/>
        </w:rPr>
      </w:pPr>
    </w:p>
    <w:p w14:paraId="7B0B99F4" w14:textId="77777777" w:rsidR="000102DC" w:rsidRPr="00941DFD" w:rsidRDefault="000102DC" w:rsidP="000102DC">
      <w:pPr>
        <w:pStyle w:val="NoSpacing"/>
        <w:rPr>
          <w:rFonts w:ascii="Arial Narrow" w:hAnsi="Arial Narrow" w:cs="Arial"/>
          <w:b/>
          <w:sz w:val="24"/>
          <w:szCs w:val="24"/>
        </w:rPr>
      </w:pPr>
      <w:r w:rsidRPr="00941DFD">
        <w:rPr>
          <w:rFonts w:ascii="Arial Narrow" w:hAnsi="Arial Narrow" w:cs="Arial"/>
          <w:b/>
          <w:sz w:val="24"/>
          <w:szCs w:val="24"/>
        </w:rPr>
        <w:t>Assessment of Applications</w:t>
      </w:r>
    </w:p>
    <w:p w14:paraId="4DE32399" w14:textId="77777777" w:rsidR="005C7FE1" w:rsidRDefault="006F2BE7" w:rsidP="000102DC">
      <w:pPr>
        <w:pStyle w:val="NoSpacing"/>
        <w:rPr>
          <w:rFonts w:ascii="Arial Narrow" w:hAnsi="Arial Narrow" w:cs="Arial"/>
          <w:sz w:val="24"/>
          <w:szCs w:val="24"/>
        </w:rPr>
      </w:pPr>
      <w:r w:rsidRPr="00941DFD">
        <w:rPr>
          <w:rFonts w:ascii="Arial Narrow" w:hAnsi="Arial Narrow" w:cs="Arial"/>
          <w:sz w:val="24"/>
          <w:szCs w:val="24"/>
        </w:rPr>
        <w:t>All applications</w:t>
      </w:r>
      <w:r w:rsidR="00275CB7" w:rsidRPr="00941DFD">
        <w:rPr>
          <w:rFonts w:ascii="Arial Narrow" w:hAnsi="Arial Narrow" w:cs="Arial"/>
          <w:sz w:val="24"/>
          <w:szCs w:val="24"/>
        </w:rPr>
        <w:t xml:space="preserve"> for funding will be considered against the criteria</w:t>
      </w:r>
      <w:r w:rsidR="00BD5AE9" w:rsidRPr="00941DFD">
        <w:rPr>
          <w:rFonts w:ascii="Arial Narrow" w:hAnsi="Arial Narrow" w:cs="Arial"/>
          <w:sz w:val="24"/>
          <w:szCs w:val="24"/>
        </w:rPr>
        <w:t xml:space="preserve"> set out in this document along with income assessment.</w:t>
      </w:r>
      <w:r w:rsidR="0042446C" w:rsidRPr="00941DFD">
        <w:rPr>
          <w:rFonts w:ascii="Arial Narrow" w:hAnsi="Arial Narrow" w:cs="Arial"/>
          <w:sz w:val="24"/>
          <w:szCs w:val="24"/>
        </w:rPr>
        <w:t xml:space="preserve"> Students will be assessed on their gross annual income including income from the student’s partner. </w:t>
      </w:r>
    </w:p>
    <w:p w14:paraId="071E2DCA" w14:textId="55264DDB" w:rsidR="006F2BE7" w:rsidRPr="00941DFD" w:rsidRDefault="005C7FE1" w:rsidP="000102DC">
      <w:pPr>
        <w:pStyle w:val="NoSpacing"/>
        <w:rPr>
          <w:rFonts w:ascii="Arial Narrow" w:hAnsi="Arial Narrow" w:cs="Arial"/>
          <w:sz w:val="24"/>
          <w:szCs w:val="24"/>
        </w:rPr>
      </w:pPr>
      <w:r>
        <w:rPr>
          <w:rFonts w:ascii="Arial Narrow" w:hAnsi="Arial Narrow" w:cs="Arial"/>
          <w:sz w:val="24"/>
          <w:szCs w:val="24"/>
        </w:rPr>
        <w:t>A</w:t>
      </w:r>
      <w:r w:rsidR="00275CB7" w:rsidRPr="00941DFD">
        <w:rPr>
          <w:rFonts w:ascii="Arial Narrow" w:hAnsi="Arial Narrow" w:cs="Arial"/>
          <w:sz w:val="24"/>
          <w:szCs w:val="24"/>
        </w:rPr>
        <w:t>ll applications will be individually a</w:t>
      </w:r>
      <w:r w:rsidR="0042446C" w:rsidRPr="00941DFD">
        <w:rPr>
          <w:rFonts w:ascii="Arial Narrow" w:hAnsi="Arial Narrow" w:cs="Arial"/>
          <w:sz w:val="24"/>
          <w:szCs w:val="24"/>
        </w:rPr>
        <w:t>ssessed</w:t>
      </w:r>
      <w:r w:rsidR="003F74EE">
        <w:rPr>
          <w:rFonts w:ascii="Arial Narrow" w:hAnsi="Arial Narrow" w:cs="Arial"/>
          <w:sz w:val="24"/>
          <w:szCs w:val="24"/>
        </w:rPr>
        <w:t>.</w:t>
      </w:r>
      <w:r>
        <w:rPr>
          <w:rFonts w:ascii="Arial Narrow" w:hAnsi="Arial Narrow" w:cs="Arial"/>
          <w:sz w:val="24"/>
          <w:szCs w:val="24"/>
        </w:rPr>
        <w:t xml:space="preserve"> </w:t>
      </w:r>
      <w:r w:rsidR="000765BA" w:rsidRPr="00941DFD">
        <w:rPr>
          <w:rFonts w:ascii="Arial Narrow" w:hAnsi="Arial Narrow" w:cs="Arial"/>
          <w:sz w:val="24"/>
          <w:szCs w:val="24"/>
        </w:rPr>
        <w:t>The Panel will meet on a regular basis, or as the need arises. At least two members of the Panel will be required to make a decision. The Centre aims to ensure that the funds available are distributed fairly and allocated according to individual need and</w:t>
      </w:r>
      <w:r w:rsidR="000765BA" w:rsidRPr="00941DFD">
        <w:rPr>
          <w:rFonts w:ascii="Arial Narrow" w:hAnsi="Arial Narrow"/>
          <w:sz w:val="24"/>
          <w:szCs w:val="24"/>
        </w:rPr>
        <w:t xml:space="preserve"> </w:t>
      </w:r>
      <w:r w:rsidR="000765BA" w:rsidRPr="00941DFD">
        <w:rPr>
          <w:rFonts w:ascii="Arial Narrow" w:hAnsi="Arial Narrow" w:cs="Arial"/>
          <w:sz w:val="24"/>
          <w:szCs w:val="24"/>
        </w:rPr>
        <w:t>circumstances.</w:t>
      </w:r>
    </w:p>
    <w:p w14:paraId="2BCF5382" w14:textId="77777777" w:rsidR="00504C6D" w:rsidRPr="00941DFD" w:rsidRDefault="00504C6D" w:rsidP="000102DC">
      <w:pPr>
        <w:pStyle w:val="NoSpacing"/>
        <w:rPr>
          <w:rFonts w:ascii="Arial Narrow" w:hAnsi="Arial Narrow" w:cs="Arial"/>
          <w:sz w:val="24"/>
          <w:szCs w:val="24"/>
        </w:rPr>
      </w:pPr>
    </w:p>
    <w:p w14:paraId="4BC373C0" w14:textId="77777777" w:rsidR="000765BA" w:rsidRPr="00941DFD" w:rsidRDefault="000765BA" w:rsidP="000102DC">
      <w:pPr>
        <w:pStyle w:val="NoSpacing"/>
        <w:rPr>
          <w:rFonts w:ascii="Arial Narrow" w:hAnsi="Arial Narrow" w:cs="Arial"/>
          <w:sz w:val="24"/>
          <w:szCs w:val="24"/>
        </w:rPr>
      </w:pPr>
      <w:r w:rsidRPr="00941DFD">
        <w:rPr>
          <w:rFonts w:ascii="Arial Narrow" w:hAnsi="Arial Narrow" w:cs="Arial"/>
          <w:sz w:val="24"/>
          <w:szCs w:val="24"/>
        </w:rPr>
        <w:t>The student will be informed of the outcome of their application within 21 days either by post or e-mail.</w:t>
      </w:r>
    </w:p>
    <w:p w14:paraId="243C5834" w14:textId="77777777" w:rsidR="00877E4A" w:rsidRPr="00941DFD" w:rsidRDefault="00877E4A" w:rsidP="000102DC">
      <w:pPr>
        <w:pStyle w:val="NoSpacing"/>
        <w:rPr>
          <w:rFonts w:ascii="Arial Narrow" w:hAnsi="Arial Narrow" w:cs="Arial"/>
          <w:sz w:val="24"/>
          <w:szCs w:val="24"/>
        </w:rPr>
      </w:pPr>
    </w:p>
    <w:p w14:paraId="3A10995C" w14:textId="77777777" w:rsidR="00877E4A" w:rsidRPr="00941DFD" w:rsidRDefault="00877E4A" w:rsidP="000102DC">
      <w:pPr>
        <w:pStyle w:val="NoSpacing"/>
        <w:rPr>
          <w:rFonts w:ascii="Arial Narrow" w:hAnsi="Arial Narrow" w:cs="Arial"/>
          <w:b/>
          <w:sz w:val="24"/>
          <w:szCs w:val="24"/>
        </w:rPr>
      </w:pPr>
      <w:r w:rsidRPr="00941DFD">
        <w:rPr>
          <w:rFonts w:ascii="Arial Narrow" w:hAnsi="Arial Narrow" w:cs="Arial"/>
          <w:b/>
          <w:sz w:val="24"/>
          <w:szCs w:val="24"/>
        </w:rPr>
        <w:t>What if I don’t agree with the decision?</w:t>
      </w:r>
    </w:p>
    <w:p w14:paraId="29D8296D" w14:textId="77777777" w:rsidR="005F1642" w:rsidRPr="00941DFD" w:rsidRDefault="00877E4A" w:rsidP="000102DC">
      <w:pPr>
        <w:pStyle w:val="NoSpacing"/>
        <w:rPr>
          <w:rFonts w:ascii="Arial Narrow" w:hAnsi="Arial Narrow" w:cs="Arial"/>
          <w:sz w:val="24"/>
          <w:szCs w:val="24"/>
        </w:rPr>
      </w:pPr>
      <w:r w:rsidRPr="00941DFD">
        <w:rPr>
          <w:rFonts w:ascii="Arial Narrow" w:hAnsi="Arial Narrow" w:cs="Arial"/>
          <w:sz w:val="24"/>
          <w:szCs w:val="24"/>
        </w:rPr>
        <w:t xml:space="preserve">You should appeal in writing, within 10 days of being notified of the outcome, stating clearly the reasons for appeal and giving any additional details you think should be taken into </w:t>
      </w:r>
      <w:r w:rsidR="004D22D2">
        <w:rPr>
          <w:rFonts w:ascii="Arial Narrow" w:hAnsi="Arial Narrow" w:cs="Arial"/>
          <w:sz w:val="24"/>
          <w:szCs w:val="24"/>
        </w:rPr>
        <w:t>consideration to Sue Craggs</w:t>
      </w:r>
      <w:r w:rsidRPr="00941DFD">
        <w:rPr>
          <w:rFonts w:ascii="Arial Narrow" w:hAnsi="Arial Narrow" w:cs="Arial"/>
          <w:sz w:val="24"/>
          <w:szCs w:val="24"/>
        </w:rPr>
        <w:t xml:space="preserve"> – Head of Adult and Community Learning. </w:t>
      </w:r>
    </w:p>
    <w:p w14:paraId="64BA0D9E" w14:textId="77777777" w:rsidR="00540D78" w:rsidRPr="00941DFD" w:rsidRDefault="00540D78" w:rsidP="000102DC">
      <w:pPr>
        <w:pStyle w:val="NoSpacing"/>
        <w:rPr>
          <w:rFonts w:ascii="Arial Narrow" w:hAnsi="Arial Narrow" w:cs="Arial"/>
          <w:sz w:val="24"/>
          <w:szCs w:val="24"/>
        </w:rPr>
      </w:pPr>
    </w:p>
    <w:p w14:paraId="50A94A21" w14:textId="77777777" w:rsidR="00504C6D" w:rsidRPr="00941DFD" w:rsidRDefault="00504C6D" w:rsidP="000102DC">
      <w:pPr>
        <w:pStyle w:val="NoSpacing"/>
        <w:rPr>
          <w:rFonts w:ascii="Arial Narrow" w:hAnsi="Arial Narrow" w:cs="Arial"/>
          <w:b/>
          <w:sz w:val="24"/>
          <w:szCs w:val="24"/>
        </w:rPr>
      </w:pPr>
      <w:r w:rsidRPr="00941DFD">
        <w:rPr>
          <w:rFonts w:ascii="Arial Narrow" w:hAnsi="Arial Narrow" w:cs="Arial"/>
          <w:b/>
          <w:sz w:val="24"/>
          <w:szCs w:val="24"/>
        </w:rPr>
        <w:t>How you will be paid</w:t>
      </w:r>
    </w:p>
    <w:p w14:paraId="098DA4C4" w14:textId="1D2F3D7B" w:rsidR="005F1642" w:rsidRDefault="00504C6D" w:rsidP="000102DC">
      <w:pPr>
        <w:pStyle w:val="NoSpacing"/>
        <w:rPr>
          <w:rFonts w:ascii="Arial Narrow" w:hAnsi="Arial Narrow" w:cs="Arial"/>
          <w:sz w:val="24"/>
          <w:szCs w:val="24"/>
        </w:rPr>
      </w:pPr>
      <w:r w:rsidRPr="00941DFD">
        <w:rPr>
          <w:rFonts w:ascii="Arial Narrow" w:hAnsi="Arial Narrow" w:cs="Arial"/>
          <w:sz w:val="24"/>
          <w:szCs w:val="24"/>
        </w:rPr>
        <w:t>Payments for travel will be made after you have started at</w:t>
      </w:r>
      <w:r w:rsidR="009C6EB4" w:rsidRPr="00941DFD">
        <w:rPr>
          <w:rFonts w:ascii="Arial Narrow" w:hAnsi="Arial Narrow" w:cs="Arial"/>
          <w:sz w:val="24"/>
          <w:szCs w:val="24"/>
        </w:rPr>
        <w:t>tending the class.</w:t>
      </w:r>
      <w:r w:rsidRPr="00941DFD">
        <w:rPr>
          <w:rFonts w:ascii="Arial Narrow" w:hAnsi="Arial Narrow" w:cs="Arial"/>
          <w:sz w:val="24"/>
          <w:szCs w:val="24"/>
        </w:rPr>
        <w:t xml:space="preserve"> This will be by </w:t>
      </w:r>
      <w:r w:rsidR="00A71AF1">
        <w:rPr>
          <w:rFonts w:ascii="Arial Narrow" w:hAnsi="Arial Narrow" w:cs="Arial"/>
          <w:sz w:val="24"/>
          <w:szCs w:val="24"/>
        </w:rPr>
        <w:t>bank transfer.</w:t>
      </w:r>
    </w:p>
    <w:p w14:paraId="385663D0" w14:textId="2F3D6E82" w:rsidR="00A71AF1" w:rsidRPr="00941DFD" w:rsidRDefault="00A71AF1" w:rsidP="000102DC">
      <w:pPr>
        <w:pStyle w:val="NoSpacing"/>
        <w:rPr>
          <w:rFonts w:ascii="Arial Narrow" w:hAnsi="Arial Narrow" w:cs="Arial"/>
          <w:sz w:val="24"/>
          <w:szCs w:val="24"/>
        </w:rPr>
      </w:pPr>
      <w:r>
        <w:rPr>
          <w:rFonts w:ascii="Arial Narrow" w:hAnsi="Arial Narrow" w:cs="Arial"/>
          <w:sz w:val="24"/>
          <w:szCs w:val="24"/>
        </w:rPr>
        <w:t>For those with no bank account an Oyster card will be provided for transport. This is only to be used for journeys to and from the Centre.</w:t>
      </w:r>
    </w:p>
    <w:p w14:paraId="19F69F57" w14:textId="20673BB6" w:rsidR="00504C6D" w:rsidRPr="00941DFD" w:rsidRDefault="00504C6D" w:rsidP="000102DC">
      <w:pPr>
        <w:pStyle w:val="NoSpacing"/>
        <w:rPr>
          <w:rFonts w:ascii="Arial Narrow" w:hAnsi="Arial Narrow" w:cs="Arial"/>
          <w:sz w:val="24"/>
          <w:szCs w:val="24"/>
        </w:rPr>
      </w:pPr>
      <w:r w:rsidRPr="00941DFD">
        <w:rPr>
          <w:rFonts w:ascii="Arial Narrow" w:hAnsi="Arial Narrow" w:cs="Arial"/>
          <w:sz w:val="24"/>
          <w:szCs w:val="24"/>
        </w:rPr>
        <w:t xml:space="preserve">Payments for books and materials will be made by </w:t>
      </w:r>
      <w:r w:rsidR="00A71AF1">
        <w:rPr>
          <w:rFonts w:ascii="Arial Narrow" w:hAnsi="Arial Narrow" w:cs="Arial"/>
          <w:sz w:val="24"/>
          <w:szCs w:val="24"/>
        </w:rPr>
        <w:t>bank transfer</w:t>
      </w:r>
      <w:r w:rsidRPr="00941DFD">
        <w:rPr>
          <w:rFonts w:ascii="Arial Narrow" w:hAnsi="Arial Narrow" w:cs="Arial"/>
          <w:sz w:val="24"/>
          <w:szCs w:val="24"/>
        </w:rPr>
        <w:t xml:space="preserve"> and we require receipts for your purchases.</w:t>
      </w:r>
    </w:p>
    <w:p w14:paraId="254B7F8F" w14:textId="77777777" w:rsidR="00504C6D" w:rsidRPr="00941DFD" w:rsidRDefault="00504C6D" w:rsidP="000102DC">
      <w:pPr>
        <w:pStyle w:val="NoSpacing"/>
        <w:rPr>
          <w:rFonts w:ascii="Arial Narrow" w:hAnsi="Arial Narrow" w:cs="Arial"/>
          <w:sz w:val="24"/>
          <w:szCs w:val="24"/>
        </w:rPr>
      </w:pPr>
      <w:r w:rsidRPr="00941DFD">
        <w:rPr>
          <w:rFonts w:ascii="Arial Narrow" w:hAnsi="Arial Narrow" w:cs="Arial"/>
          <w:sz w:val="24"/>
          <w:szCs w:val="24"/>
        </w:rPr>
        <w:t>Chil</w:t>
      </w:r>
      <w:r w:rsidR="003D2B58">
        <w:rPr>
          <w:rFonts w:ascii="Arial Narrow" w:hAnsi="Arial Narrow" w:cs="Arial"/>
          <w:sz w:val="24"/>
          <w:szCs w:val="24"/>
        </w:rPr>
        <w:t xml:space="preserve">dminders will be paid </w:t>
      </w:r>
      <w:r w:rsidRPr="00941DFD">
        <w:rPr>
          <w:rFonts w:ascii="Arial Narrow" w:hAnsi="Arial Narrow" w:cs="Arial"/>
          <w:sz w:val="24"/>
          <w:szCs w:val="24"/>
        </w:rPr>
        <w:t>upon receipt of an invoice.</w:t>
      </w:r>
    </w:p>
    <w:p w14:paraId="5C695834" w14:textId="77777777" w:rsidR="00504C6D" w:rsidRPr="00941DFD" w:rsidRDefault="00504C6D" w:rsidP="000102DC">
      <w:pPr>
        <w:pStyle w:val="NoSpacing"/>
        <w:rPr>
          <w:rFonts w:ascii="Arial Narrow" w:hAnsi="Arial Narrow" w:cs="Arial"/>
          <w:sz w:val="24"/>
          <w:szCs w:val="24"/>
        </w:rPr>
      </w:pPr>
    </w:p>
    <w:p w14:paraId="5069B920" w14:textId="77777777" w:rsidR="00504C6D" w:rsidRPr="00941DFD" w:rsidRDefault="00504C6D" w:rsidP="000102DC">
      <w:pPr>
        <w:pStyle w:val="NoSpacing"/>
        <w:rPr>
          <w:rFonts w:ascii="Arial Narrow" w:hAnsi="Arial Narrow" w:cs="Arial"/>
          <w:b/>
          <w:sz w:val="24"/>
          <w:szCs w:val="24"/>
        </w:rPr>
      </w:pPr>
      <w:r w:rsidRPr="00941DFD">
        <w:rPr>
          <w:rFonts w:ascii="Arial Narrow" w:hAnsi="Arial Narrow" w:cs="Arial"/>
          <w:b/>
          <w:sz w:val="24"/>
          <w:szCs w:val="24"/>
        </w:rPr>
        <w:t>Will I have to pay the money back or can my payments be stopped?</w:t>
      </w:r>
    </w:p>
    <w:p w14:paraId="02EFF298" w14:textId="77777777" w:rsidR="009C6EB4" w:rsidRPr="00941DFD" w:rsidRDefault="009C6EB4" w:rsidP="000102DC">
      <w:pPr>
        <w:pStyle w:val="NoSpacing"/>
        <w:rPr>
          <w:rFonts w:ascii="Arial Narrow" w:hAnsi="Arial Narrow" w:cs="Arial"/>
          <w:sz w:val="24"/>
          <w:szCs w:val="24"/>
        </w:rPr>
      </w:pPr>
      <w:r w:rsidRPr="00941DFD">
        <w:rPr>
          <w:rFonts w:ascii="Arial Narrow" w:hAnsi="Arial Narrow" w:cs="Arial"/>
          <w:sz w:val="24"/>
          <w:szCs w:val="24"/>
        </w:rPr>
        <w:t>If your attendance is erratic or considered unsatisfactory we may ask for the money to be reimbursed to the Centre and future payments will not be made.</w:t>
      </w:r>
    </w:p>
    <w:p w14:paraId="4A3A6F42" w14:textId="77777777" w:rsidR="009C6EB4" w:rsidRPr="00941DFD" w:rsidRDefault="009C6EB4" w:rsidP="000102DC">
      <w:pPr>
        <w:pStyle w:val="NoSpacing"/>
        <w:rPr>
          <w:rFonts w:ascii="Arial Narrow" w:hAnsi="Arial Narrow" w:cs="Arial"/>
          <w:sz w:val="24"/>
          <w:szCs w:val="24"/>
        </w:rPr>
      </w:pPr>
      <w:r w:rsidRPr="00941DFD">
        <w:rPr>
          <w:rFonts w:ascii="Arial Narrow" w:hAnsi="Arial Narrow" w:cs="Arial"/>
          <w:sz w:val="24"/>
          <w:szCs w:val="24"/>
        </w:rPr>
        <w:t>We will take into account all personal circumstances when determining satisfactory attendance.</w:t>
      </w:r>
    </w:p>
    <w:p w14:paraId="3ECB201B" w14:textId="77777777" w:rsidR="009C6EB4" w:rsidRPr="00941DFD" w:rsidRDefault="009C6EB4" w:rsidP="000102DC">
      <w:pPr>
        <w:pStyle w:val="NoSpacing"/>
        <w:rPr>
          <w:rFonts w:ascii="Arial Narrow" w:hAnsi="Arial Narrow" w:cs="Arial"/>
          <w:sz w:val="24"/>
          <w:szCs w:val="24"/>
        </w:rPr>
      </w:pPr>
      <w:r w:rsidRPr="00941DFD">
        <w:rPr>
          <w:rFonts w:ascii="Arial Narrow" w:hAnsi="Arial Narrow" w:cs="Arial"/>
          <w:sz w:val="24"/>
          <w:szCs w:val="24"/>
        </w:rPr>
        <w:t>If you receive an award and withdraw</w:t>
      </w:r>
      <w:r w:rsidR="00A01AC2" w:rsidRPr="00941DFD">
        <w:rPr>
          <w:rFonts w:ascii="Arial Narrow" w:hAnsi="Arial Narrow" w:cs="Arial"/>
          <w:sz w:val="24"/>
          <w:szCs w:val="24"/>
        </w:rPr>
        <w:t xml:space="preserve"> or are excluded</w:t>
      </w:r>
      <w:r w:rsidRPr="00941DFD">
        <w:rPr>
          <w:rFonts w:ascii="Arial Narrow" w:hAnsi="Arial Narrow" w:cs="Arial"/>
          <w:sz w:val="24"/>
          <w:szCs w:val="24"/>
        </w:rPr>
        <w:t xml:space="preserve"> from your course you may be asked to repay your award.</w:t>
      </w:r>
    </w:p>
    <w:p w14:paraId="119B7039" w14:textId="77777777" w:rsidR="009C6EB4" w:rsidRPr="00941DFD" w:rsidRDefault="009C6EB4" w:rsidP="000102DC">
      <w:pPr>
        <w:pStyle w:val="NoSpacing"/>
        <w:rPr>
          <w:rFonts w:ascii="Arial Narrow" w:hAnsi="Arial Narrow" w:cs="Arial"/>
          <w:sz w:val="24"/>
          <w:szCs w:val="24"/>
        </w:rPr>
      </w:pPr>
      <w:r w:rsidRPr="00941DFD">
        <w:rPr>
          <w:rFonts w:ascii="Arial Narrow" w:hAnsi="Arial Narrow" w:cs="Arial"/>
          <w:sz w:val="24"/>
          <w:szCs w:val="24"/>
        </w:rPr>
        <w:t>Where students are found to have intentionally given misleading or inaccurate information the Centre will ask for any award to be repaid.</w:t>
      </w:r>
    </w:p>
    <w:p w14:paraId="132CE7F7" w14:textId="77777777" w:rsidR="00540D78" w:rsidRPr="00941DFD" w:rsidRDefault="00540D78" w:rsidP="000102DC">
      <w:pPr>
        <w:pStyle w:val="NoSpacing"/>
        <w:rPr>
          <w:rFonts w:ascii="Arial Narrow" w:hAnsi="Arial Narrow" w:cs="Arial"/>
          <w:sz w:val="24"/>
          <w:szCs w:val="24"/>
        </w:rPr>
      </w:pPr>
    </w:p>
    <w:p w14:paraId="3CCBBD7B" w14:textId="77777777" w:rsidR="00540D78" w:rsidRPr="00941DFD" w:rsidRDefault="00540D78" w:rsidP="000102DC">
      <w:pPr>
        <w:pStyle w:val="NoSpacing"/>
        <w:rPr>
          <w:rFonts w:ascii="Arial Narrow" w:hAnsi="Arial Narrow" w:cs="Arial"/>
          <w:sz w:val="24"/>
          <w:szCs w:val="24"/>
        </w:rPr>
      </w:pPr>
    </w:p>
    <w:p w14:paraId="6F30EDD9" w14:textId="77777777" w:rsidR="009C6EB4" w:rsidRPr="00941DFD" w:rsidRDefault="00387F46" w:rsidP="000102DC">
      <w:pPr>
        <w:pStyle w:val="NoSpacing"/>
        <w:rPr>
          <w:rFonts w:ascii="Arial Narrow" w:hAnsi="Arial Narrow" w:cs="Arial"/>
          <w:sz w:val="24"/>
          <w:szCs w:val="24"/>
        </w:rPr>
      </w:pPr>
      <w:r w:rsidRPr="00941DFD">
        <w:rPr>
          <w:rFonts w:ascii="Arial Narrow" w:hAnsi="Arial Narrow" w:cs="Arial"/>
          <w:sz w:val="24"/>
          <w:szCs w:val="24"/>
        </w:rPr>
        <w:t>If you have any further queries please ask to speak to Lynn Sowerby or one of the Student Services Team on 020 7269 6000 or email mwenquiries@marywardcentre.ac.uk</w:t>
      </w:r>
    </w:p>
    <w:p w14:paraId="432199B0" w14:textId="77777777" w:rsidR="0052012A" w:rsidRDefault="0052012A" w:rsidP="00591EC9">
      <w:pPr>
        <w:pStyle w:val="NoSpacing"/>
        <w:rPr>
          <w:rFonts w:ascii="Arial Narrow" w:hAnsi="Arial Narrow" w:cs="Arial"/>
          <w:sz w:val="24"/>
          <w:szCs w:val="24"/>
        </w:rPr>
      </w:pPr>
    </w:p>
    <w:p w14:paraId="7B11D884" w14:textId="77777777" w:rsidR="00941DFD" w:rsidRDefault="00941DFD" w:rsidP="00591EC9">
      <w:pPr>
        <w:pStyle w:val="NoSpacing"/>
        <w:rPr>
          <w:rFonts w:ascii="Arial Narrow" w:hAnsi="Arial Narrow" w:cs="Arial"/>
          <w:sz w:val="24"/>
          <w:szCs w:val="24"/>
        </w:rPr>
      </w:pPr>
    </w:p>
    <w:p w14:paraId="76AC2926" w14:textId="77777777" w:rsidR="00941DFD" w:rsidRDefault="00941DFD" w:rsidP="00591EC9">
      <w:pPr>
        <w:pStyle w:val="NoSpacing"/>
        <w:rPr>
          <w:rFonts w:ascii="Arial Narrow" w:hAnsi="Arial Narrow" w:cs="Arial"/>
          <w:sz w:val="24"/>
          <w:szCs w:val="24"/>
        </w:rPr>
      </w:pPr>
    </w:p>
    <w:p w14:paraId="45B397E8" w14:textId="77777777" w:rsidR="00941DFD" w:rsidRDefault="00941DFD" w:rsidP="00591EC9">
      <w:pPr>
        <w:pStyle w:val="NoSpacing"/>
        <w:rPr>
          <w:rFonts w:ascii="Arial Narrow" w:hAnsi="Arial Narrow" w:cs="Arial"/>
          <w:sz w:val="24"/>
          <w:szCs w:val="24"/>
        </w:rPr>
      </w:pPr>
    </w:p>
    <w:p w14:paraId="15D777ED" w14:textId="77777777" w:rsidR="00941DFD" w:rsidRDefault="00941DFD" w:rsidP="00591EC9">
      <w:pPr>
        <w:pStyle w:val="NoSpacing"/>
        <w:rPr>
          <w:rFonts w:ascii="Arial Narrow" w:hAnsi="Arial Narrow" w:cs="Arial"/>
          <w:sz w:val="24"/>
          <w:szCs w:val="24"/>
        </w:rPr>
      </w:pPr>
    </w:p>
    <w:p w14:paraId="06206E02" w14:textId="77777777" w:rsidR="00941DFD" w:rsidRDefault="00941DFD" w:rsidP="00591EC9">
      <w:pPr>
        <w:pStyle w:val="NoSpacing"/>
        <w:rPr>
          <w:rFonts w:ascii="Arial Narrow" w:hAnsi="Arial Narrow" w:cs="Arial"/>
          <w:sz w:val="24"/>
          <w:szCs w:val="24"/>
        </w:rPr>
      </w:pPr>
    </w:p>
    <w:p w14:paraId="2528EAF7" w14:textId="77777777" w:rsidR="00941DFD" w:rsidRDefault="00941DFD" w:rsidP="00591EC9">
      <w:pPr>
        <w:pStyle w:val="NoSpacing"/>
        <w:rPr>
          <w:rFonts w:ascii="Arial Narrow" w:hAnsi="Arial Narrow" w:cs="Arial"/>
          <w:sz w:val="24"/>
          <w:szCs w:val="24"/>
        </w:rPr>
      </w:pPr>
    </w:p>
    <w:p w14:paraId="2DCACDF6" w14:textId="77777777" w:rsidR="00941DFD" w:rsidRDefault="00941DFD" w:rsidP="00591EC9">
      <w:pPr>
        <w:pStyle w:val="NoSpacing"/>
        <w:rPr>
          <w:rFonts w:ascii="Arial Narrow" w:hAnsi="Arial Narrow" w:cs="Arial"/>
          <w:sz w:val="24"/>
          <w:szCs w:val="24"/>
        </w:rPr>
      </w:pPr>
    </w:p>
    <w:p w14:paraId="584C341A" w14:textId="77777777" w:rsidR="00941DFD" w:rsidRDefault="00941DFD" w:rsidP="00591EC9">
      <w:pPr>
        <w:pStyle w:val="NoSpacing"/>
        <w:rPr>
          <w:rFonts w:ascii="Arial Narrow" w:hAnsi="Arial Narrow" w:cs="Arial"/>
          <w:sz w:val="24"/>
          <w:szCs w:val="24"/>
        </w:rPr>
      </w:pPr>
    </w:p>
    <w:p w14:paraId="7E77AC33" w14:textId="77777777" w:rsidR="00941DFD" w:rsidRDefault="00941DFD" w:rsidP="00591EC9">
      <w:pPr>
        <w:pStyle w:val="NoSpacing"/>
        <w:rPr>
          <w:rFonts w:ascii="Arial Narrow" w:hAnsi="Arial Narrow" w:cs="Arial"/>
          <w:sz w:val="24"/>
          <w:szCs w:val="24"/>
        </w:rPr>
      </w:pPr>
    </w:p>
    <w:p w14:paraId="501609CD" w14:textId="77777777" w:rsidR="00941DFD" w:rsidRDefault="00941DFD" w:rsidP="00591EC9">
      <w:pPr>
        <w:pStyle w:val="NoSpacing"/>
        <w:rPr>
          <w:rFonts w:ascii="Arial Narrow" w:hAnsi="Arial Narrow" w:cs="Arial"/>
          <w:sz w:val="24"/>
          <w:szCs w:val="24"/>
        </w:rPr>
      </w:pPr>
    </w:p>
    <w:p w14:paraId="7882DF40" w14:textId="77777777" w:rsidR="00941DFD" w:rsidRPr="00941DFD" w:rsidRDefault="00941DFD" w:rsidP="001E74BF">
      <w:pPr>
        <w:pStyle w:val="Title"/>
        <w:jc w:val="left"/>
        <w:rPr>
          <w:rFonts w:ascii="Arial Narrow" w:hAnsi="Arial Narrow" w:cs="Arial"/>
        </w:rPr>
      </w:pPr>
    </w:p>
    <w:sectPr w:rsidR="00941DFD" w:rsidRPr="00941DFD" w:rsidSect="00941DF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33D07"/>
    <w:multiLevelType w:val="hybridMultilevel"/>
    <w:tmpl w:val="E8B03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55325F"/>
    <w:multiLevelType w:val="hybridMultilevel"/>
    <w:tmpl w:val="E0EA3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72563A"/>
    <w:multiLevelType w:val="hybridMultilevel"/>
    <w:tmpl w:val="EC5AD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203C79"/>
    <w:multiLevelType w:val="hybridMultilevel"/>
    <w:tmpl w:val="ED46260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2C7D7433"/>
    <w:multiLevelType w:val="hybridMultilevel"/>
    <w:tmpl w:val="28F6D4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D40368F"/>
    <w:multiLevelType w:val="hybridMultilevel"/>
    <w:tmpl w:val="B84A7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474C08"/>
    <w:multiLevelType w:val="hybridMultilevel"/>
    <w:tmpl w:val="2A0429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26440AD"/>
    <w:multiLevelType w:val="hybridMultilevel"/>
    <w:tmpl w:val="DB2A9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0D626D"/>
    <w:multiLevelType w:val="hybridMultilevel"/>
    <w:tmpl w:val="958489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6B36428F"/>
    <w:multiLevelType w:val="hybridMultilevel"/>
    <w:tmpl w:val="6442D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22020733">
    <w:abstractNumId w:val="3"/>
  </w:num>
  <w:num w:numId="2" w16cid:durableId="238027412">
    <w:abstractNumId w:val="9"/>
  </w:num>
  <w:num w:numId="3" w16cid:durableId="479537818">
    <w:abstractNumId w:val="4"/>
  </w:num>
  <w:num w:numId="4" w16cid:durableId="313876455">
    <w:abstractNumId w:val="7"/>
  </w:num>
  <w:num w:numId="5" w16cid:durableId="1684432313">
    <w:abstractNumId w:val="1"/>
  </w:num>
  <w:num w:numId="6" w16cid:durableId="898396040">
    <w:abstractNumId w:val="0"/>
  </w:num>
  <w:num w:numId="7" w16cid:durableId="2138064201">
    <w:abstractNumId w:val="8"/>
  </w:num>
  <w:num w:numId="8" w16cid:durableId="896741146">
    <w:abstractNumId w:val="2"/>
  </w:num>
  <w:num w:numId="9" w16cid:durableId="939416245">
    <w:abstractNumId w:val="5"/>
  </w:num>
  <w:num w:numId="10" w16cid:durableId="502858994">
    <w:abstractNumId w:val="6"/>
  </w:num>
  <w:num w:numId="11" w16cid:durableId="17266797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EC9"/>
    <w:rsid w:val="000102DC"/>
    <w:rsid w:val="00074A1D"/>
    <w:rsid w:val="000765BA"/>
    <w:rsid w:val="000A1FCB"/>
    <w:rsid w:val="000E5906"/>
    <w:rsid w:val="001646C7"/>
    <w:rsid w:val="001E74BF"/>
    <w:rsid w:val="00237568"/>
    <w:rsid w:val="00275CB7"/>
    <w:rsid w:val="002D731C"/>
    <w:rsid w:val="00301B33"/>
    <w:rsid w:val="0034505E"/>
    <w:rsid w:val="00373DEC"/>
    <w:rsid w:val="00387F46"/>
    <w:rsid w:val="003C7390"/>
    <w:rsid w:val="003D2B58"/>
    <w:rsid w:val="003F116D"/>
    <w:rsid w:val="003F365D"/>
    <w:rsid w:val="003F74EE"/>
    <w:rsid w:val="004117E2"/>
    <w:rsid w:val="0042446C"/>
    <w:rsid w:val="004818DF"/>
    <w:rsid w:val="0048537E"/>
    <w:rsid w:val="0049755A"/>
    <w:rsid w:val="004D0953"/>
    <w:rsid w:val="004D22D2"/>
    <w:rsid w:val="00503DE6"/>
    <w:rsid w:val="00504C6D"/>
    <w:rsid w:val="0052012A"/>
    <w:rsid w:val="00527F19"/>
    <w:rsid w:val="00540D78"/>
    <w:rsid w:val="00541621"/>
    <w:rsid w:val="00566DFD"/>
    <w:rsid w:val="00591EC9"/>
    <w:rsid w:val="005C7FE1"/>
    <w:rsid w:val="005F1642"/>
    <w:rsid w:val="00645D0E"/>
    <w:rsid w:val="006F2BE7"/>
    <w:rsid w:val="007E0656"/>
    <w:rsid w:val="007E1877"/>
    <w:rsid w:val="007F2AFD"/>
    <w:rsid w:val="00844334"/>
    <w:rsid w:val="00877E4A"/>
    <w:rsid w:val="00891F62"/>
    <w:rsid w:val="00941DFD"/>
    <w:rsid w:val="009C6EB4"/>
    <w:rsid w:val="009D3BA9"/>
    <w:rsid w:val="00A01AC2"/>
    <w:rsid w:val="00A71AF1"/>
    <w:rsid w:val="00A72132"/>
    <w:rsid w:val="00AC6B90"/>
    <w:rsid w:val="00AF0E24"/>
    <w:rsid w:val="00B46BBB"/>
    <w:rsid w:val="00B70820"/>
    <w:rsid w:val="00B75AAC"/>
    <w:rsid w:val="00B857B6"/>
    <w:rsid w:val="00BD5AE9"/>
    <w:rsid w:val="00C26F65"/>
    <w:rsid w:val="00C27008"/>
    <w:rsid w:val="00C455E6"/>
    <w:rsid w:val="00C5051E"/>
    <w:rsid w:val="00C51EA4"/>
    <w:rsid w:val="00CB4624"/>
    <w:rsid w:val="00D31908"/>
    <w:rsid w:val="00D665D4"/>
    <w:rsid w:val="00D85F81"/>
    <w:rsid w:val="00D97B12"/>
    <w:rsid w:val="00DD7F66"/>
    <w:rsid w:val="00E55A09"/>
    <w:rsid w:val="00E71EE0"/>
    <w:rsid w:val="00F1165A"/>
    <w:rsid w:val="00F92740"/>
    <w:rsid w:val="00FD72C9"/>
    <w:rsid w:val="00FF5E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B25A7"/>
  <w15:chartTrackingRefBased/>
  <w15:docId w15:val="{18554FC2-628D-4262-8F92-09524E814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DFD"/>
    <w:rPr>
      <w:rFonts w:ascii="Times New Roman" w:eastAsia="Times New Roman" w:hAnsi="Times New Roman"/>
      <w:sz w:val="24"/>
      <w:szCs w:val="24"/>
      <w:lang w:eastAsia="en-US"/>
    </w:rPr>
  </w:style>
  <w:style w:type="paragraph" w:styleId="Heading1">
    <w:name w:val="heading 1"/>
    <w:basedOn w:val="Normal"/>
    <w:next w:val="Normal"/>
    <w:link w:val="Heading1Char"/>
    <w:qFormat/>
    <w:rsid w:val="00941DFD"/>
    <w:pPr>
      <w:keepNext/>
      <w:outlineLvl w:val="0"/>
    </w:pPr>
    <w:rPr>
      <w:b/>
      <w:bCs/>
      <w:u w:val="single"/>
    </w:rPr>
  </w:style>
  <w:style w:type="paragraph" w:styleId="Heading2">
    <w:name w:val="heading 2"/>
    <w:basedOn w:val="Normal"/>
    <w:next w:val="Normal"/>
    <w:link w:val="Heading2Char"/>
    <w:qFormat/>
    <w:rsid w:val="00941DFD"/>
    <w:pPr>
      <w:keepNext/>
      <w:outlineLvl w:val="1"/>
    </w:pPr>
    <w:rPr>
      <w:b/>
      <w:bCs/>
    </w:rPr>
  </w:style>
  <w:style w:type="paragraph" w:styleId="Heading3">
    <w:name w:val="heading 3"/>
    <w:basedOn w:val="Normal"/>
    <w:next w:val="Normal"/>
    <w:link w:val="Heading3Char"/>
    <w:qFormat/>
    <w:rsid w:val="00941DFD"/>
    <w:pPr>
      <w:keepNext/>
      <w:ind w:left="720"/>
      <w:outlineLvl w:val="2"/>
    </w:pPr>
    <w:rPr>
      <w:b/>
      <w:bCs/>
      <w:i/>
      <w:iCs/>
      <w:sz w:val="28"/>
    </w:rPr>
  </w:style>
  <w:style w:type="paragraph" w:styleId="Heading4">
    <w:name w:val="heading 4"/>
    <w:basedOn w:val="Normal"/>
    <w:next w:val="Normal"/>
    <w:link w:val="Heading4Char"/>
    <w:qFormat/>
    <w:rsid w:val="00941DFD"/>
    <w:pPr>
      <w:keepNext/>
      <w:ind w:left="36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1EC9"/>
    <w:rPr>
      <w:sz w:val="22"/>
      <w:szCs w:val="22"/>
      <w:lang w:eastAsia="en-US"/>
    </w:rPr>
  </w:style>
  <w:style w:type="character" w:styleId="Hyperlink">
    <w:name w:val="Hyperlink"/>
    <w:uiPriority w:val="99"/>
    <w:unhideWhenUsed/>
    <w:rsid w:val="00B46BBB"/>
    <w:rPr>
      <w:color w:val="0000FF"/>
      <w:u w:val="single"/>
    </w:rPr>
  </w:style>
  <w:style w:type="paragraph" w:styleId="BalloonText">
    <w:name w:val="Balloon Text"/>
    <w:basedOn w:val="Normal"/>
    <w:link w:val="BalloonTextChar"/>
    <w:uiPriority w:val="99"/>
    <w:semiHidden/>
    <w:unhideWhenUsed/>
    <w:rsid w:val="00C27008"/>
    <w:rPr>
      <w:rFonts w:ascii="Tahoma" w:hAnsi="Tahoma" w:cs="Tahoma"/>
      <w:sz w:val="16"/>
      <w:szCs w:val="16"/>
    </w:rPr>
  </w:style>
  <w:style w:type="character" w:customStyle="1" w:styleId="BalloonTextChar">
    <w:name w:val="Balloon Text Char"/>
    <w:link w:val="BalloonText"/>
    <w:uiPriority w:val="99"/>
    <w:semiHidden/>
    <w:rsid w:val="00C27008"/>
    <w:rPr>
      <w:rFonts w:ascii="Tahoma" w:hAnsi="Tahoma" w:cs="Tahoma"/>
      <w:sz w:val="16"/>
      <w:szCs w:val="16"/>
    </w:rPr>
  </w:style>
  <w:style w:type="character" w:customStyle="1" w:styleId="Heading1Char">
    <w:name w:val="Heading 1 Char"/>
    <w:link w:val="Heading1"/>
    <w:rsid w:val="00941DFD"/>
    <w:rPr>
      <w:rFonts w:ascii="Times New Roman" w:eastAsia="Times New Roman" w:hAnsi="Times New Roman" w:cs="Times New Roman"/>
      <w:b/>
      <w:bCs/>
      <w:sz w:val="24"/>
      <w:szCs w:val="24"/>
      <w:u w:val="single"/>
    </w:rPr>
  </w:style>
  <w:style w:type="character" w:customStyle="1" w:styleId="Heading2Char">
    <w:name w:val="Heading 2 Char"/>
    <w:link w:val="Heading2"/>
    <w:rsid w:val="00941DFD"/>
    <w:rPr>
      <w:rFonts w:ascii="Times New Roman" w:eastAsia="Times New Roman" w:hAnsi="Times New Roman" w:cs="Times New Roman"/>
      <w:b/>
      <w:bCs/>
      <w:sz w:val="24"/>
      <w:szCs w:val="24"/>
    </w:rPr>
  </w:style>
  <w:style w:type="character" w:customStyle="1" w:styleId="Heading3Char">
    <w:name w:val="Heading 3 Char"/>
    <w:link w:val="Heading3"/>
    <w:rsid w:val="00941DFD"/>
    <w:rPr>
      <w:rFonts w:ascii="Times New Roman" w:eastAsia="Times New Roman" w:hAnsi="Times New Roman" w:cs="Times New Roman"/>
      <w:b/>
      <w:bCs/>
      <w:i/>
      <w:iCs/>
      <w:sz w:val="28"/>
      <w:szCs w:val="24"/>
    </w:rPr>
  </w:style>
  <w:style w:type="character" w:customStyle="1" w:styleId="Heading4Char">
    <w:name w:val="Heading 4 Char"/>
    <w:link w:val="Heading4"/>
    <w:rsid w:val="00941DFD"/>
    <w:rPr>
      <w:rFonts w:ascii="Times New Roman" w:eastAsia="Times New Roman" w:hAnsi="Times New Roman" w:cs="Times New Roman"/>
      <w:b/>
      <w:bCs/>
      <w:sz w:val="24"/>
      <w:szCs w:val="24"/>
    </w:rPr>
  </w:style>
  <w:style w:type="paragraph" w:styleId="Title">
    <w:name w:val="Title"/>
    <w:basedOn w:val="Normal"/>
    <w:link w:val="TitleChar"/>
    <w:qFormat/>
    <w:rsid w:val="00941DFD"/>
    <w:pPr>
      <w:jc w:val="center"/>
    </w:pPr>
    <w:rPr>
      <w:b/>
      <w:bCs/>
    </w:rPr>
  </w:style>
  <w:style w:type="character" w:customStyle="1" w:styleId="TitleChar">
    <w:name w:val="Title Char"/>
    <w:link w:val="Title"/>
    <w:rsid w:val="00941DFD"/>
    <w:rPr>
      <w:rFonts w:ascii="Times New Roman" w:eastAsia="Times New Roman" w:hAnsi="Times New Roman" w:cs="Times New Roman"/>
      <w:b/>
      <w:bCs/>
      <w:sz w:val="24"/>
      <w:szCs w:val="24"/>
    </w:rPr>
  </w:style>
  <w:style w:type="paragraph" w:styleId="BodyTextIndent">
    <w:name w:val="Body Text Indent"/>
    <w:basedOn w:val="Normal"/>
    <w:link w:val="BodyTextIndentChar"/>
    <w:rsid w:val="00941DFD"/>
    <w:pPr>
      <w:ind w:left="360"/>
    </w:pPr>
    <w:rPr>
      <w:b/>
      <w:bCs/>
      <w:u w:val="single"/>
    </w:rPr>
  </w:style>
  <w:style w:type="character" w:customStyle="1" w:styleId="BodyTextIndentChar">
    <w:name w:val="Body Text Indent Char"/>
    <w:link w:val="BodyTextIndent"/>
    <w:rsid w:val="00941DFD"/>
    <w:rPr>
      <w:rFonts w:ascii="Times New Roman" w:eastAsia="Times New Roman" w:hAnsi="Times New Roman" w:cs="Times New Roman"/>
      <w:b/>
      <w:bCs/>
      <w:sz w:val="24"/>
      <w:szCs w:val="24"/>
      <w:u w:val="single"/>
    </w:rPr>
  </w:style>
  <w:style w:type="paragraph" w:styleId="BodyText">
    <w:name w:val="Body Text"/>
    <w:basedOn w:val="Normal"/>
    <w:link w:val="BodyTextChar"/>
    <w:rsid w:val="00941DFD"/>
    <w:rPr>
      <w:b/>
      <w:bCs/>
    </w:rPr>
  </w:style>
  <w:style w:type="character" w:customStyle="1" w:styleId="BodyTextChar">
    <w:name w:val="Body Text Char"/>
    <w:link w:val="BodyText"/>
    <w:rsid w:val="00941DFD"/>
    <w:rPr>
      <w:rFonts w:ascii="Times New Roman" w:eastAsia="Times New Roman" w:hAnsi="Times New Roman" w:cs="Times New Roman"/>
      <w:b/>
      <w:bCs/>
      <w:sz w:val="24"/>
      <w:szCs w:val="24"/>
    </w:rPr>
  </w:style>
  <w:style w:type="character" w:customStyle="1" w:styleId="markedcontent">
    <w:name w:val="markedcontent"/>
    <w:basedOn w:val="DefaultParagraphFont"/>
    <w:rsid w:val="005C7F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5225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rywardcentre.ac.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713</Words>
  <Characters>4068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Mary Ward Centre</Company>
  <LinksUpToDate>false</LinksUpToDate>
  <CharactersWithSpaces>4772</CharactersWithSpaces>
  <SharedDoc>false</SharedDoc>
  <HLinks>
    <vt:vector size="6" baseType="variant">
      <vt:variant>
        <vt:i4>5832733</vt:i4>
      </vt:variant>
      <vt:variant>
        <vt:i4>0</vt:i4>
      </vt:variant>
      <vt:variant>
        <vt:i4>0</vt:i4>
      </vt:variant>
      <vt:variant>
        <vt:i4>5</vt:i4>
      </vt:variant>
      <vt:variant>
        <vt:lpwstr>http://www.marywardcentre.ac.uk/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dc:creator>
  <cp:keywords/>
  <cp:lastModifiedBy>Liliana Tempesta</cp:lastModifiedBy>
  <cp:revision>4</cp:revision>
  <cp:lastPrinted>2023-03-14T10:28:00Z</cp:lastPrinted>
  <dcterms:created xsi:type="dcterms:W3CDTF">2023-03-14T11:50:00Z</dcterms:created>
  <dcterms:modified xsi:type="dcterms:W3CDTF">2023-07-20T13:41:00Z</dcterms:modified>
</cp:coreProperties>
</file>